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6C1" w:rsidRDefault="002946C1" w:rsidP="002946C1">
      <w:pPr>
        <w:jc w:val="center"/>
        <w:rPr>
          <w:rFonts w:asciiTheme="majorBidi" w:hAnsiTheme="majorBidi" w:cstheme="majorBidi"/>
          <w:sz w:val="52"/>
          <w:szCs w:val="52"/>
        </w:rPr>
      </w:pPr>
      <w:r w:rsidRPr="00413216">
        <w:rPr>
          <w:rFonts w:asciiTheme="majorBidi" w:hAnsiTheme="majorBidi" w:cstheme="majorBidi"/>
          <w:sz w:val="48"/>
          <w:szCs w:val="48"/>
        </w:rPr>
        <w:t>C</w:t>
      </w:r>
      <w:r>
        <w:rPr>
          <w:rFonts w:asciiTheme="majorBidi" w:hAnsiTheme="majorBidi" w:cstheme="majorBidi"/>
          <w:sz w:val="48"/>
          <w:szCs w:val="48"/>
        </w:rPr>
        <w:t xml:space="preserve"> V</w:t>
      </w:r>
    </w:p>
    <w:p w:rsidR="002946C1" w:rsidRPr="00F84FA7" w:rsidRDefault="002946C1" w:rsidP="002946C1">
      <w:pPr>
        <w:rPr>
          <w:rFonts w:asciiTheme="majorBidi" w:hAnsiTheme="majorBidi" w:cstheme="majorBidi"/>
          <w:b/>
          <w:bCs/>
          <w:sz w:val="28"/>
          <w:szCs w:val="28"/>
        </w:rPr>
      </w:pPr>
      <w:r w:rsidRPr="00F84FA7">
        <w:rPr>
          <w:rFonts w:asciiTheme="majorBidi" w:hAnsiTheme="majorBidi" w:cstheme="majorBidi"/>
          <w:b/>
          <w:bCs/>
          <w:sz w:val="28"/>
          <w:szCs w:val="28"/>
        </w:rPr>
        <w:t>Personal data</w:t>
      </w: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7088"/>
      </w:tblGrid>
      <w:tr w:rsidR="002946C1" w:rsidRPr="00F84FA7" w:rsidTr="00866354">
        <w:trPr>
          <w:trHeight w:val="365"/>
        </w:trPr>
        <w:tc>
          <w:tcPr>
            <w:tcW w:w="2552" w:type="dxa"/>
          </w:tcPr>
          <w:p w:rsidR="002946C1" w:rsidRPr="00F84FA7" w:rsidRDefault="002946C1" w:rsidP="00866354">
            <w:pPr>
              <w:spacing w:after="0" w:line="240" w:lineRule="auto"/>
              <w:rPr>
                <w:rFonts w:ascii="Times New Roman" w:eastAsia="Calibri" w:hAnsi="Times New Roman" w:cs="Times New Roman"/>
                <w:sz w:val="24"/>
                <w:szCs w:val="24"/>
              </w:rPr>
            </w:pPr>
            <w:r w:rsidRPr="00F84FA7">
              <w:rPr>
                <w:rFonts w:ascii="Times New Roman" w:eastAsia="Calibri" w:hAnsi="Times New Roman" w:cs="Times New Roman"/>
                <w:sz w:val="24"/>
                <w:szCs w:val="24"/>
              </w:rPr>
              <w:t>Name (Arabic)</w:t>
            </w:r>
          </w:p>
        </w:tc>
        <w:tc>
          <w:tcPr>
            <w:tcW w:w="7088" w:type="dxa"/>
          </w:tcPr>
          <w:p w:rsidR="002946C1" w:rsidRPr="00706BFD" w:rsidRDefault="00706BFD" w:rsidP="00866354">
            <w:pPr>
              <w:spacing w:after="0" w:line="240" w:lineRule="auto"/>
              <w:rPr>
                <w:rFonts w:ascii="Times New Roman" w:eastAsia="Calibri" w:hAnsi="Times New Roman" w:cs="Times New Roman"/>
                <w:sz w:val="24"/>
                <w:szCs w:val="24"/>
                <w:rtl/>
                <w:lang w:bidi="ar-EG"/>
              </w:rPr>
            </w:pPr>
            <w:r w:rsidRPr="00706BFD">
              <w:rPr>
                <w:b/>
                <w:bCs/>
                <w:color w:val="0000FF"/>
                <w:sz w:val="40"/>
                <w:szCs w:val="40"/>
                <w:rtl/>
                <w:lang w:bidi="ar-EG"/>
              </w:rPr>
              <w:t>وفاء أحمد الشافعى المسلمى</w:t>
            </w:r>
          </w:p>
        </w:tc>
      </w:tr>
      <w:tr w:rsidR="002946C1" w:rsidRPr="00F84FA7" w:rsidTr="00866354">
        <w:trPr>
          <w:trHeight w:val="365"/>
        </w:trPr>
        <w:tc>
          <w:tcPr>
            <w:tcW w:w="2552" w:type="dxa"/>
          </w:tcPr>
          <w:p w:rsidR="002946C1" w:rsidRPr="00F84FA7" w:rsidRDefault="002946C1" w:rsidP="00866354">
            <w:pPr>
              <w:spacing w:after="0" w:line="240" w:lineRule="auto"/>
              <w:rPr>
                <w:rFonts w:ascii="Times New Roman" w:eastAsia="Calibri" w:hAnsi="Times New Roman" w:cs="Times New Roman"/>
                <w:sz w:val="24"/>
                <w:szCs w:val="24"/>
              </w:rPr>
            </w:pPr>
            <w:r w:rsidRPr="00F84FA7">
              <w:rPr>
                <w:rFonts w:ascii="Times New Roman" w:eastAsia="Calibri" w:hAnsi="Times New Roman" w:cs="Times New Roman"/>
                <w:sz w:val="24"/>
                <w:szCs w:val="24"/>
              </w:rPr>
              <w:t>Name (English)</w:t>
            </w:r>
          </w:p>
        </w:tc>
        <w:tc>
          <w:tcPr>
            <w:tcW w:w="7088" w:type="dxa"/>
          </w:tcPr>
          <w:p w:rsidR="002946C1" w:rsidRPr="00F84FA7" w:rsidRDefault="00A17A6C" w:rsidP="00866354">
            <w:pPr>
              <w:spacing w:after="0" w:line="240" w:lineRule="auto"/>
              <w:rPr>
                <w:rFonts w:ascii="Times New Roman" w:eastAsia="Calibri" w:hAnsi="Times New Roman" w:cs="Times New Roman"/>
                <w:sz w:val="24"/>
                <w:szCs w:val="24"/>
                <w:lang w:bidi="ar-EG"/>
              </w:rPr>
            </w:pPr>
            <w:r>
              <w:t>Wafaa Ahmed El-</w:t>
            </w:r>
            <w:proofErr w:type="spellStart"/>
            <w:r>
              <w:t>Shafei</w:t>
            </w:r>
            <w:proofErr w:type="spellEnd"/>
            <w:r>
              <w:t xml:space="preserve"> El-Mosallamy</w:t>
            </w:r>
          </w:p>
        </w:tc>
      </w:tr>
      <w:tr w:rsidR="002946C1" w:rsidRPr="00F84FA7" w:rsidTr="00866354">
        <w:trPr>
          <w:trHeight w:val="365"/>
        </w:trPr>
        <w:tc>
          <w:tcPr>
            <w:tcW w:w="2552" w:type="dxa"/>
          </w:tcPr>
          <w:p w:rsidR="002946C1" w:rsidRPr="00F84FA7" w:rsidRDefault="002946C1" w:rsidP="0086635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Date of birth</w:t>
            </w:r>
          </w:p>
        </w:tc>
        <w:tc>
          <w:tcPr>
            <w:tcW w:w="7088" w:type="dxa"/>
          </w:tcPr>
          <w:p w:rsidR="002946C1" w:rsidRPr="00F84FA7" w:rsidRDefault="00A17A6C" w:rsidP="00866354">
            <w:pPr>
              <w:spacing w:after="0" w:line="240" w:lineRule="auto"/>
              <w:rPr>
                <w:rFonts w:ascii="Times New Roman" w:eastAsia="Calibri" w:hAnsi="Times New Roman" w:cs="Times New Roman"/>
                <w:sz w:val="24"/>
                <w:szCs w:val="24"/>
                <w:rtl/>
                <w:lang w:bidi="ar-EG"/>
              </w:rPr>
            </w:pPr>
            <w:r>
              <w:rPr>
                <w:rFonts w:ascii="Times New Roman" w:eastAsia="Calibri" w:hAnsi="Times New Roman" w:cs="Times New Roman"/>
                <w:sz w:val="24"/>
                <w:szCs w:val="24"/>
                <w:lang w:bidi="ar-EG"/>
              </w:rPr>
              <w:t>23 /7 /1954</w:t>
            </w:r>
          </w:p>
        </w:tc>
      </w:tr>
      <w:tr w:rsidR="00A17A6C" w:rsidRPr="00F84FA7" w:rsidTr="00866354">
        <w:trPr>
          <w:trHeight w:val="365"/>
        </w:trPr>
        <w:tc>
          <w:tcPr>
            <w:tcW w:w="2552" w:type="dxa"/>
          </w:tcPr>
          <w:p w:rsidR="00A17A6C" w:rsidRPr="00F84FA7" w:rsidRDefault="00A17A6C" w:rsidP="00866354">
            <w:pPr>
              <w:spacing w:after="0" w:line="240" w:lineRule="auto"/>
              <w:rPr>
                <w:rFonts w:ascii="Times New Roman" w:eastAsia="Calibri" w:hAnsi="Times New Roman" w:cs="Times New Roman"/>
                <w:sz w:val="24"/>
                <w:szCs w:val="24"/>
              </w:rPr>
            </w:pPr>
            <w:r w:rsidRPr="00F84FA7">
              <w:rPr>
                <w:rFonts w:ascii="Times New Roman" w:eastAsia="Calibri" w:hAnsi="Times New Roman" w:cs="Times New Roman"/>
                <w:sz w:val="24"/>
                <w:szCs w:val="24"/>
              </w:rPr>
              <w:t>Department</w:t>
            </w:r>
          </w:p>
        </w:tc>
        <w:tc>
          <w:tcPr>
            <w:tcW w:w="7088" w:type="dxa"/>
          </w:tcPr>
          <w:p w:rsidR="00A17A6C" w:rsidRDefault="00A17A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Medical Microbiology and Immunology </w:t>
            </w:r>
          </w:p>
        </w:tc>
      </w:tr>
      <w:tr w:rsidR="00A17A6C" w:rsidRPr="00F84FA7" w:rsidTr="00866354">
        <w:trPr>
          <w:trHeight w:val="365"/>
        </w:trPr>
        <w:tc>
          <w:tcPr>
            <w:tcW w:w="2552" w:type="dxa"/>
          </w:tcPr>
          <w:p w:rsidR="00A17A6C" w:rsidRPr="00F84FA7" w:rsidRDefault="00A17A6C" w:rsidP="00866354">
            <w:pPr>
              <w:spacing w:after="0" w:line="240" w:lineRule="auto"/>
              <w:rPr>
                <w:rFonts w:ascii="Times New Roman" w:eastAsia="Calibri" w:hAnsi="Times New Roman" w:cs="Times New Roman"/>
                <w:sz w:val="24"/>
                <w:szCs w:val="24"/>
              </w:rPr>
            </w:pPr>
            <w:r w:rsidRPr="00F84FA7">
              <w:rPr>
                <w:rFonts w:ascii="Times New Roman" w:eastAsia="Calibri" w:hAnsi="Times New Roman" w:cs="Times New Roman"/>
                <w:sz w:val="24"/>
                <w:szCs w:val="24"/>
              </w:rPr>
              <w:t>College</w:t>
            </w:r>
          </w:p>
        </w:tc>
        <w:tc>
          <w:tcPr>
            <w:tcW w:w="7088" w:type="dxa"/>
          </w:tcPr>
          <w:p w:rsidR="00A17A6C" w:rsidRDefault="00A17A6C">
            <w:pPr>
              <w:spacing w:after="0" w:line="240" w:lineRule="auto"/>
              <w:rPr>
                <w:rFonts w:ascii="Times New Roman" w:hAnsi="Times New Roman" w:cs="Times New Roman"/>
                <w:sz w:val="24"/>
                <w:szCs w:val="24"/>
              </w:rPr>
            </w:pPr>
            <w:r>
              <w:rPr>
                <w:rFonts w:ascii="Times New Roman" w:hAnsi="Times New Roman" w:cs="Times New Roman"/>
                <w:sz w:val="24"/>
                <w:szCs w:val="24"/>
              </w:rPr>
              <w:t>Medicine</w:t>
            </w:r>
          </w:p>
        </w:tc>
      </w:tr>
      <w:tr w:rsidR="00A17A6C" w:rsidRPr="00F84FA7" w:rsidTr="00866354">
        <w:trPr>
          <w:trHeight w:val="365"/>
        </w:trPr>
        <w:tc>
          <w:tcPr>
            <w:tcW w:w="2552" w:type="dxa"/>
          </w:tcPr>
          <w:p w:rsidR="00A17A6C" w:rsidRPr="00F84FA7" w:rsidRDefault="00A17A6C" w:rsidP="00866354">
            <w:pPr>
              <w:spacing w:after="0" w:line="240" w:lineRule="auto"/>
              <w:rPr>
                <w:rFonts w:ascii="Times New Roman" w:eastAsia="Calibri" w:hAnsi="Times New Roman" w:cs="Times New Roman"/>
                <w:sz w:val="24"/>
                <w:szCs w:val="24"/>
              </w:rPr>
            </w:pPr>
            <w:r w:rsidRPr="00F84FA7">
              <w:rPr>
                <w:rFonts w:ascii="Times New Roman" w:eastAsia="Calibri" w:hAnsi="Times New Roman" w:cs="Times New Roman"/>
                <w:sz w:val="24"/>
                <w:szCs w:val="24"/>
              </w:rPr>
              <w:t>Academic degree</w:t>
            </w:r>
          </w:p>
        </w:tc>
        <w:tc>
          <w:tcPr>
            <w:tcW w:w="7088" w:type="dxa"/>
          </w:tcPr>
          <w:p w:rsidR="00A17A6C" w:rsidRDefault="00A17A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Professor </w:t>
            </w:r>
          </w:p>
        </w:tc>
      </w:tr>
      <w:tr w:rsidR="002946C1" w:rsidRPr="00F84FA7" w:rsidTr="00866354">
        <w:trPr>
          <w:trHeight w:val="388"/>
        </w:trPr>
        <w:tc>
          <w:tcPr>
            <w:tcW w:w="2552" w:type="dxa"/>
          </w:tcPr>
          <w:p w:rsidR="002946C1" w:rsidRPr="00F84FA7" w:rsidRDefault="002946C1" w:rsidP="0086635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Marital status</w:t>
            </w:r>
          </w:p>
        </w:tc>
        <w:tc>
          <w:tcPr>
            <w:tcW w:w="7088" w:type="dxa"/>
          </w:tcPr>
          <w:p w:rsidR="002946C1" w:rsidRPr="00F84FA7" w:rsidRDefault="0072246C" w:rsidP="0086635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Married </w:t>
            </w:r>
          </w:p>
        </w:tc>
      </w:tr>
      <w:tr w:rsidR="002946C1" w:rsidRPr="00F84FA7" w:rsidTr="00866354">
        <w:trPr>
          <w:trHeight w:val="329"/>
        </w:trPr>
        <w:tc>
          <w:tcPr>
            <w:tcW w:w="2552" w:type="dxa"/>
          </w:tcPr>
          <w:p w:rsidR="002946C1" w:rsidRPr="00F84FA7" w:rsidRDefault="002946C1" w:rsidP="00866354">
            <w:pPr>
              <w:spacing w:after="0" w:line="240" w:lineRule="auto"/>
              <w:rPr>
                <w:rFonts w:ascii="Times New Roman" w:eastAsia="Calibri" w:hAnsi="Times New Roman" w:cs="Times New Roman"/>
                <w:sz w:val="24"/>
                <w:szCs w:val="24"/>
              </w:rPr>
            </w:pPr>
            <w:r w:rsidRPr="00F84FA7">
              <w:rPr>
                <w:rFonts w:ascii="Times New Roman" w:eastAsia="Calibri" w:hAnsi="Times New Roman" w:cs="Times New Roman"/>
                <w:sz w:val="24"/>
                <w:szCs w:val="24"/>
              </w:rPr>
              <w:t>Office Address</w:t>
            </w:r>
          </w:p>
        </w:tc>
        <w:tc>
          <w:tcPr>
            <w:tcW w:w="7088" w:type="dxa"/>
          </w:tcPr>
          <w:p w:rsidR="002946C1" w:rsidRPr="00F84FA7" w:rsidRDefault="0072246C" w:rsidP="0072246C">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Benha</w:t>
            </w:r>
            <w:proofErr w:type="spellEnd"/>
            <w:r>
              <w:rPr>
                <w:rFonts w:ascii="Times New Roman" w:eastAsia="Calibri" w:hAnsi="Times New Roman" w:cs="Times New Roman"/>
                <w:sz w:val="24"/>
                <w:szCs w:val="24"/>
              </w:rPr>
              <w:t xml:space="preserve"> Faculty of Medicine  ,</w:t>
            </w:r>
            <w:proofErr w:type="spellStart"/>
            <w:r>
              <w:rPr>
                <w:rFonts w:ascii="Times New Roman" w:eastAsia="Calibri" w:hAnsi="Times New Roman" w:cs="Times New Roman"/>
                <w:sz w:val="24"/>
                <w:szCs w:val="24"/>
              </w:rPr>
              <w:t>Benha</w:t>
            </w:r>
            <w:proofErr w:type="spellEnd"/>
            <w:r>
              <w:rPr>
                <w:rFonts w:ascii="Times New Roman" w:eastAsia="Calibri" w:hAnsi="Times New Roman" w:cs="Times New Roman"/>
                <w:sz w:val="24"/>
                <w:szCs w:val="24"/>
              </w:rPr>
              <w:t xml:space="preserve"> University </w:t>
            </w:r>
          </w:p>
        </w:tc>
      </w:tr>
      <w:tr w:rsidR="002946C1" w:rsidRPr="00F84FA7" w:rsidTr="00866354">
        <w:trPr>
          <w:trHeight w:val="329"/>
        </w:trPr>
        <w:tc>
          <w:tcPr>
            <w:tcW w:w="2552" w:type="dxa"/>
          </w:tcPr>
          <w:p w:rsidR="002946C1" w:rsidRPr="00F84FA7" w:rsidRDefault="002946C1" w:rsidP="00866354">
            <w:pPr>
              <w:spacing w:after="0" w:line="240" w:lineRule="auto"/>
              <w:rPr>
                <w:rFonts w:ascii="Times New Roman" w:eastAsia="Calibri" w:hAnsi="Times New Roman" w:cs="Times New Roman"/>
                <w:sz w:val="24"/>
                <w:szCs w:val="24"/>
              </w:rPr>
            </w:pPr>
            <w:r w:rsidRPr="00F84FA7">
              <w:rPr>
                <w:rFonts w:ascii="Times New Roman" w:eastAsia="Calibri" w:hAnsi="Times New Roman" w:cs="Times New Roman"/>
                <w:sz w:val="24"/>
                <w:szCs w:val="24"/>
              </w:rPr>
              <w:t xml:space="preserve">Mobile </w:t>
            </w:r>
          </w:p>
        </w:tc>
        <w:tc>
          <w:tcPr>
            <w:tcW w:w="7088" w:type="dxa"/>
          </w:tcPr>
          <w:p w:rsidR="002946C1" w:rsidRPr="00F84FA7" w:rsidRDefault="0072246C" w:rsidP="0086635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002-01006309874 </w:t>
            </w:r>
          </w:p>
        </w:tc>
      </w:tr>
      <w:tr w:rsidR="002946C1" w:rsidRPr="00F84FA7" w:rsidTr="00866354">
        <w:trPr>
          <w:trHeight w:val="329"/>
        </w:trPr>
        <w:tc>
          <w:tcPr>
            <w:tcW w:w="2552" w:type="dxa"/>
          </w:tcPr>
          <w:p w:rsidR="002946C1" w:rsidRPr="00F84FA7" w:rsidRDefault="002946C1" w:rsidP="00866354">
            <w:pPr>
              <w:spacing w:after="0" w:line="240" w:lineRule="auto"/>
              <w:rPr>
                <w:rFonts w:ascii="Times New Roman" w:eastAsia="Calibri" w:hAnsi="Times New Roman" w:cs="Times New Roman"/>
                <w:sz w:val="24"/>
                <w:szCs w:val="24"/>
              </w:rPr>
            </w:pPr>
            <w:r w:rsidRPr="00F84FA7">
              <w:rPr>
                <w:rFonts w:ascii="Times New Roman" w:eastAsia="Calibri" w:hAnsi="Times New Roman" w:cs="Times New Roman"/>
                <w:sz w:val="24"/>
                <w:szCs w:val="24"/>
              </w:rPr>
              <w:t>Email</w:t>
            </w:r>
          </w:p>
        </w:tc>
        <w:tc>
          <w:tcPr>
            <w:tcW w:w="7088" w:type="dxa"/>
          </w:tcPr>
          <w:p w:rsidR="000E639B" w:rsidRDefault="00441443" w:rsidP="00866354">
            <w:pPr>
              <w:spacing w:after="0" w:line="240" w:lineRule="auto"/>
            </w:pPr>
            <w:hyperlink r:id="rId6" w:history="1">
              <w:r w:rsidR="000E639B" w:rsidRPr="00D0578A">
                <w:rPr>
                  <w:rStyle w:val="Hyperlink"/>
                  <w:rFonts w:ascii="Times New Roman" w:hAnsi="Times New Roman" w:cs="Times New Roman"/>
                  <w:sz w:val="24"/>
                  <w:szCs w:val="24"/>
                </w:rPr>
                <w:t>Wafaa.almosallamy@fmed.bu.edu.eg</w:t>
              </w:r>
            </w:hyperlink>
          </w:p>
          <w:p w:rsidR="002946C1" w:rsidRPr="00F84FA7" w:rsidRDefault="00441443" w:rsidP="00866354">
            <w:pPr>
              <w:spacing w:after="0" w:line="240" w:lineRule="auto"/>
              <w:rPr>
                <w:rFonts w:ascii="Times New Roman" w:eastAsia="Calibri" w:hAnsi="Times New Roman" w:cs="Times New Roman"/>
                <w:sz w:val="24"/>
                <w:szCs w:val="24"/>
              </w:rPr>
            </w:pPr>
            <w:hyperlink r:id="rId7" w:history="1">
              <w:r w:rsidR="0072246C" w:rsidRPr="00D57024">
                <w:rPr>
                  <w:rStyle w:val="Hyperlink"/>
                  <w:rFonts w:ascii="Times New Roman" w:eastAsia="Calibri" w:hAnsi="Times New Roman" w:cs="Times New Roman"/>
                  <w:sz w:val="24"/>
                  <w:szCs w:val="24"/>
                </w:rPr>
                <w:t>wafaamosallamy@hotmail.com</w:t>
              </w:r>
            </w:hyperlink>
            <w:r w:rsidR="0072246C">
              <w:rPr>
                <w:rFonts w:ascii="Times New Roman" w:eastAsia="Calibri" w:hAnsi="Times New Roman" w:cs="Times New Roman"/>
                <w:sz w:val="24"/>
                <w:szCs w:val="24"/>
              </w:rPr>
              <w:t xml:space="preserve"> </w:t>
            </w:r>
          </w:p>
        </w:tc>
      </w:tr>
    </w:tbl>
    <w:p w:rsidR="002946C1" w:rsidRDefault="002946C1" w:rsidP="002946C1">
      <w:pPr>
        <w:rPr>
          <w:rFonts w:asciiTheme="majorBidi" w:hAnsiTheme="majorBidi" w:cstheme="majorBidi"/>
          <w:b/>
          <w:bCs/>
          <w:sz w:val="28"/>
          <w:szCs w:val="28"/>
        </w:rPr>
      </w:pPr>
    </w:p>
    <w:p w:rsidR="002946C1" w:rsidRPr="00F84FA7" w:rsidRDefault="002946C1" w:rsidP="002946C1">
      <w:pPr>
        <w:rPr>
          <w:rFonts w:asciiTheme="majorBidi" w:hAnsiTheme="majorBidi" w:cstheme="majorBidi"/>
          <w:b/>
          <w:bCs/>
          <w:sz w:val="28"/>
          <w:szCs w:val="28"/>
        </w:rPr>
      </w:pPr>
      <w:r w:rsidRPr="00F84FA7">
        <w:rPr>
          <w:rFonts w:asciiTheme="majorBidi" w:hAnsiTheme="majorBidi" w:cstheme="majorBidi"/>
          <w:b/>
          <w:bCs/>
          <w:sz w:val="28"/>
          <w:szCs w:val="28"/>
        </w:rPr>
        <w:t>Education</w:t>
      </w: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1"/>
        <w:gridCol w:w="4631"/>
        <w:gridCol w:w="1418"/>
      </w:tblGrid>
      <w:tr w:rsidR="002946C1" w:rsidRPr="00F84FA7" w:rsidTr="00866354">
        <w:trPr>
          <w:trHeight w:val="622"/>
        </w:trPr>
        <w:tc>
          <w:tcPr>
            <w:tcW w:w="3591" w:type="dxa"/>
          </w:tcPr>
          <w:p w:rsidR="002946C1" w:rsidRPr="00F84FA7" w:rsidRDefault="002946C1" w:rsidP="00866354">
            <w:pPr>
              <w:jc w:val="center"/>
              <w:rPr>
                <w:rFonts w:ascii="Calibri" w:eastAsia="Calibri" w:hAnsi="Calibri" w:cs="Arial"/>
              </w:rPr>
            </w:pPr>
            <w:r w:rsidRPr="00F84FA7">
              <w:rPr>
                <w:rFonts w:ascii="Arial" w:eastAsia="Calibri" w:hAnsi="Arial" w:cs="Arial"/>
                <w:b/>
                <w:bCs/>
              </w:rPr>
              <w:t>Institution</w:t>
            </w:r>
          </w:p>
        </w:tc>
        <w:tc>
          <w:tcPr>
            <w:tcW w:w="4631" w:type="dxa"/>
            <w:tcBorders>
              <w:right w:val="single" w:sz="4" w:space="0" w:color="auto"/>
            </w:tcBorders>
          </w:tcPr>
          <w:p w:rsidR="002946C1" w:rsidRPr="00F84FA7" w:rsidRDefault="002946C1" w:rsidP="00866354">
            <w:pPr>
              <w:jc w:val="center"/>
              <w:rPr>
                <w:rFonts w:ascii="Calibri" w:eastAsia="Calibri" w:hAnsi="Calibri" w:cs="Arial"/>
              </w:rPr>
            </w:pPr>
            <w:r w:rsidRPr="00F84FA7">
              <w:rPr>
                <w:rFonts w:ascii="Arial" w:eastAsia="Calibri" w:hAnsi="Arial" w:cs="Arial"/>
                <w:b/>
                <w:bCs/>
              </w:rPr>
              <w:t>Degree obtained</w:t>
            </w:r>
          </w:p>
        </w:tc>
        <w:tc>
          <w:tcPr>
            <w:tcW w:w="1418" w:type="dxa"/>
            <w:tcBorders>
              <w:left w:val="single" w:sz="4" w:space="0" w:color="auto"/>
            </w:tcBorders>
          </w:tcPr>
          <w:p w:rsidR="002946C1" w:rsidRPr="00F84FA7" w:rsidRDefault="002946C1" w:rsidP="00866354">
            <w:pPr>
              <w:jc w:val="center"/>
              <w:rPr>
                <w:rFonts w:ascii="Calibri" w:eastAsia="Calibri" w:hAnsi="Calibri" w:cs="Arial"/>
              </w:rPr>
            </w:pPr>
            <w:r w:rsidRPr="00F84FA7">
              <w:rPr>
                <w:rFonts w:ascii="Arial" w:eastAsia="Calibri" w:hAnsi="Arial" w:cs="Arial"/>
                <w:b/>
                <w:bCs/>
              </w:rPr>
              <w:t>Year</w:t>
            </w:r>
          </w:p>
        </w:tc>
      </w:tr>
      <w:tr w:rsidR="0072246C" w:rsidRPr="00F84FA7" w:rsidTr="00866354">
        <w:trPr>
          <w:trHeight w:val="642"/>
        </w:trPr>
        <w:tc>
          <w:tcPr>
            <w:tcW w:w="3591" w:type="dxa"/>
          </w:tcPr>
          <w:p w:rsidR="0072246C" w:rsidRDefault="0072246C">
            <w:proofErr w:type="spellStart"/>
            <w:r>
              <w:t>Benha</w:t>
            </w:r>
            <w:proofErr w:type="spellEnd"/>
            <w:r>
              <w:t xml:space="preserve"> Faculty of Medicine, </w:t>
            </w:r>
            <w:proofErr w:type="spellStart"/>
            <w:r>
              <w:t>Zagazig</w:t>
            </w:r>
            <w:proofErr w:type="spellEnd"/>
            <w:r>
              <w:t xml:space="preserve"> University </w:t>
            </w:r>
          </w:p>
        </w:tc>
        <w:tc>
          <w:tcPr>
            <w:tcW w:w="4631" w:type="dxa"/>
            <w:tcBorders>
              <w:right w:val="single" w:sz="4" w:space="0" w:color="auto"/>
            </w:tcBorders>
          </w:tcPr>
          <w:p w:rsidR="0072246C" w:rsidRDefault="0072246C">
            <w:r>
              <w:t>PhD : Bacteriology</w:t>
            </w:r>
          </w:p>
        </w:tc>
        <w:tc>
          <w:tcPr>
            <w:tcW w:w="1418" w:type="dxa"/>
            <w:tcBorders>
              <w:left w:val="single" w:sz="4" w:space="0" w:color="auto"/>
            </w:tcBorders>
          </w:tcPr>
          <w:p w:rsidR="0072246C" w:rsidRDefault="0072246C">
            <w:r>
              <w:t>1990</w:t>
            </w:r>
          </w:p>
        </w:tc>
      </w:tr>
      <w:tr w:rsidR="0072246C" w:rsidRPr="00F84FA7" w:rsidTr="00866354">
        <w:trPr>
          <w:trHeight w:val="642"/>
        </w:trPr>
        <w:tc>
          <w:tcPr>
            <w:tcW w:w="3591" w:type="dxa"/>
          </w:tcPr>
          <w:p w:rsidR="0072246C" w:rsidRDefault="0072246C">
            <w:proofErr w:type="spellStart"/>
            <w:r>
              <w:t>Benha</w:t>
            </w:r>
            <w:proofErr w:type="spellEnd"/>
            <w:r>
              <w:t xml:space="preserve"> Faculty of Medicine, </w:t>
            </w:r>
            <w:proofErr w:type="spellStart"/>
            <w:r>
              <w:t>Zagazig</w:t>
            </w:r>
            <w:proofErr w:type="spellEnd"/>
            <w:r>
              <w:t xml:space="preserve"> University.</w:t>
            </w:r>
          </w:p>
        </w:tc>
        <w:tc>
          <w:tcPr>
            <w:tcW w:w="4631" w:type="dxa"/>
            <w:tcBorders>
              <w:right w:val="single" w:sz="4" w:space="0" w:color="auto"/>
            </w:tcBorders>
          </w:tcPr>
          <w:p w:rsidR="0072246C" w:rsidRDefault="0072246C">
            <w:r>
              <w:t>Master of Basic Medical Science in bacteriology</w:t>
            </w:r>
          </w:p>
        </w:tc>
        <w:tc>
          <w:tcPr>
            <w:tcW w:w="1418" w:type="dxa"/>
            <w:tcBorders>
              <w:left w:val="single" w:sz="4" w:space="0" w:color="auto"/>
            </w:tcBorders>
          </w:tcPr>
          <w:p w:rsidR="0072246C" w:rsidRDefault="0072246C">
            <w:r>
              <w:t>1985</w:t>
            </w:r>
          </w:p>
        </w:tc>
      </w:tr>
      <w:tr w:rsidR="0072246C" w:rsidRPr="00F84FA7" w:rsidTr="00866354">
        <w:trPr>
          <w:trHeight w:val="642"/>
        </w:trPr>
        <w:tc>
          <w:tcPr>
            <w:tcW w:w="3591" w:type="dxa"/>
          </w:tcPr>
          <w:p w:rsidR="0072246C" w:rsidRDefault="0072246C">
            <w:proofErr w:type="spellStart"/>
            <w:r>
              <w:t>Zagazig</w:t>
            </w:r>
            <w:proofErr w:type="spellEnd"/>
            <w:r>
              <w:t xml:space="preserve"> Faculty of Medicine, </w:t>
            </w:r>
            <w:proofErr w:type="spellStart"/>
            <w:r>
              <w:t>Zagazig</w:t>
            </w:r>
            <w:proofErr w:type="spellEnd"/>
            <w:r>
              <w:t xml:space="preserve"> </w:t>
            </w:r>
            <w:proofErr w:type="gramStart"/>
            <w:r>
              <w:t>University ,June</w:t>
            </w:r>
            <w:proofErr w:type="gramEnd"/>
            <w:r>
              <w:t xml:space="preserve"> 1990.</w:t>
            </w:r>
          </w:p>
        </w:tc>
        <w:tc>
          <w:tcPr>
            <w:tcW w:w="4631" w:type="dxa"/>
            <w:tcBorders>
              <w:right w:val="single" w:sz="4" w:space="0" w:color="auto"/>
            </w:tcBorders>
          </w:tcPr>
          <w:p w:rsidR="0072246C" w:rsidRDefault="0072246C">
            <w:r>
              <w:rPr>
                <w:b/>
                <w:bCs/>
              </w:rPr>
              <w:t>M.B.,B.CH</w:t>
            </w:r>
          </w:p>
        </w:tc>
        <w:tc>
          <w:tcPr>
            <w:tcW w:w="1418" w:type="dxa"/>
            <w:tcBorders>
              <w:left w:val="single" w:sz="4" w:space="0" w:color="auto"/>
            </w:tcBorders>
          </w:tcPr>
          <w:p w:rsidR="0072246C" w:rsidRDefault="0072246C">
            <w:r>
              <w:t>1979</w:t>
            </w:r>
          </w:p>
        </w:tc>
      </w:tr>
    </w:tbl>
    <w:p w:rsidR="002946C1" w:rsidRPr="001237BC" w:rsidRDefault="002946C1" w:rsidP="002946C1">
      <w:pPr>
        <w:rPr>
          <w:rFonts w:asciiTheme="majorBidi" w:hAnsiTheme="majorBidi" w:cstheme="majorBidi"/>
          <w:b/>
          <w:bCs/>
          <w:sz w:val="28"/>
          <w:szCs w:val="28"/>
        </w:rPr>
      </w:pPr>
      <w:r w:rsidRPr="001237BC">
        <w:rPr>
          <w:rFonts w:asciiTheme="majorBidi" w:hAnsiTheme="majorBidi" w:cstheme="majorBidi"/>
          <w:b/>
          <w:bCs/>
          <w:sz w:val="28"/>
          <w:szCs w:val="28"/>
        </w:rPr>
        <w:t>Specialty</w:t>
      </w:r>
    </w:p>
    <w:tbl>
      <w:tblPr>
        <w:tblW w:w="945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7748"/>
      </w:tblGrid>
      <w:tr w:rsidR="00172A42" w:rsidRPr="00F84FA7" w:rsidTr="00866354">
        <w:trPr>
          <w:trHeight w:val="559"/>
        </w:trPr>
        <w:tc>
          <w:tcPr>
            <w:tcW w:w="1702" w:type="dxa"/>
            <w:tcBorders>
              <w:right w:val="single" w:sz="4" w:space="0" w:color="auto"/>
            </w:tcBorders>
          </w:tcPr>
          <w:p w:rsidR="00172A42" w:rsidRPr="00F84FA7" w:rsidRDefault="00172A42" w:rsidP="00866354">
            <w:pPr>
              <w:spacing w:after="0" w:line="240" w:lineRule="auto"/>
              <w:rPr>
                <w:rFonts w:ascii="Times New Roman" w:eastAsia="Calibri" w:hAnsi="Times New Roman" w:cs="Times New Roman"/>
                <w:sz w:val="24"/>
                <w:szCs w:val="24"/>
              </w:rPr>
            </w:pPr>
            <w:r w:rsidRPr="00F84FA7">
              <w:rPr>
                <w:rFonts w:ascii="Times New Roman" w:eastAsia="Calibri" w:hAnsi="Times New Roman" w:cs="Times New Roman"/>
                <w:sz w:val="24"/>
                <w:szCs w:val="24"/>
              </w:rPr>
              <w:t>General specialty</w:t>
            </w:r>
          </w:p>
        </w:tc>
        <w:tc>
          <w:tcPr>
            <w:tcW w:w="7748" w:type="dxa"/>
            <w:tcBorders>
              <w:left w:val="single" w:sz="4" w:space="0" w:color="auto"/>
            </w:tcBorders>
          </w:tcPr>
          <w:p w:rsidR="00172A42" w:rsidRDefault="00172A42">
            <w:pPr>
              <w:rPr>
                <w:rFonts w:ascii="Times New Roman" w:hAnsi="Times New Roman" w:cs="Times New Roman"/>
                <w:sz w:val="24"/>
                <w:szCs w:val="24"/>
              </w:rPr>
            </w:pPr>
            <w:r>
              <w:rPr>
                <w:rFonts w:ascii="Times New Roman" w:hAnsi="Times New Roman" w:cs="Times New Roman"/>
                <w:sz w:val="24"/>
                <w:szCs w:val="24"/>
              </w:rPr>
              <w:t>Microbiology &amp; Immunology</w:t>
            </w:r>
          </w:p>
        </w:tc>
      </w:tr>
      <w:tr w:rsidR="00172A42" w:rsidRPr="00F84FA7" w:rsidTr="00866354">
        <w:tc>
          <w:tcPr>
            <w:tcW w:w="1702" w:type="dxa"/>
            <w:tcBorders>
              <w:right w:val="single" w:sz="4" w:space="0" w:color="auto"/>
            </w:tcBorders>
          </w:tcPr>
          <w:p w:rsidR="00172A42" w:rsidRPr="00F84FA7" w:rsidRDefault="00172A42" w:rsidP="00866354">
            <w:pPr>
              <w:spacing w:after="0" w:line="240" w:lineRule="auto"/>
              <w:rPr>
                <w:rFonts w:ascii="Times New Roman" w:eastAsia="Calibri" w:hAnsi="Times New Roman" w:cs="Times New Roman"/>
                <w:sz w:val="24"/>
                <w:szCs w:val="24"/>
              </w:rPr>
            </w:pPr>
            <w:r w:rsidRPr="00F84FA7">
              <w:rPr>
                <w:rFonts w:ascii="Times New Roman" w:eastAsia="Calibri" w:hAnsi="Times New Roman" w:cs="Times New Roman"/>
                <w:sz w:val="24"/>
                <w:szCs w:val="24"/>
              </w:rPr>
              <w:t>Specific  specialty</w:t>
            </w:r>
          </w:p>
        </w:tc>
        <w:tc>
          <w:tcPr>
            <w:tcW w:w="7748" w:type="dxa"/>
            <w:tcBorders>
              <w:left w:val="single" w:sz="4" w:space="0" w:color="auto"/>
            </w:tcBorders>
          </w:tcPr>
          <w:p w:rsidR="00172A42" w:rsidRDefault="00172A42">
            <w:pPr>
              <w:rPr>
                <w:rFonts w:ascii="Times New Roman" w:hAnsi="Times New Roman" w:cs="Times New Roman"/>
                <w:sz w:val="24"/>
                <w:szCs w:val="24"/>
              </w:rPr>
            </w:pPr>
            <w:r>
              <w:rPr>
                <w:rFonts w:ascii="Times New Roman" w:hAnsi="Times New Roman" w:cs="Times New Roman"/>
                <w:sz w:val="24"/>
                <w:szCs w:val="24"/>
              </w:rPr>
              <w:t xml:space="preserve">Immunology </w:t>
            </w:r>
          </w:p>
        </w:tc>
      </w:tr>
    </w:tbl>
    <w:p w:rsidR="002946C1" w:rsidRPr="001237BC" w:rsidRDefault="002946C1" w:rsidP="002946C1">
      <w:pPr>
        <w:rPr>
          <w:rFonts w:asciiTheme="majorBidi" w:hAnsiTheme="majorBidi" w:cstheme="majorBidi"/>
          <w:b/>
          <w:bCs/>
          <w:sz w:val="28"/>
          <w:szCs w:val="28"/>
        </w:rPr>
      </w:pPr>
      <w:r w:rsidRPr="001237BC">
        <w:rPr>
          <w:rFonts w:asciiTheme="majorBidi" w:hAnsiTheme="majorBidi" w:cstheme="majorBidi"/>
          <w:b/>
          <w:bCs/>
          <w:sz w:val="28"/>
          <w:szCs w:val="28"/>
        </w:rPr>
        <w:t xml:space="preserve">Language skills </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6"/>
        <w:gridCol w:w="2131"/>
        <w:gridCol w:w="2139"/>
        <w:gridCol w:w="2122"/>
      </w:tblGrid>
      <w:tr w:rsidR="002946C1" w:rsidRPr="001237BC" w:rsidTr="00172A42">
        <w:tc>
          <w:tcPr>
            <w:tcW w:w="2306" w:type="dxa"/>
          </w:tcPr>
          <w:p w:rsidR="002946C1" w:rsidRPr="001237BC" w:rsidRDefault="002946C1" w:rsidP="00866354">
            <w:pPr>
              <w:autoSpaceDE w:val="0"/>
              <w:autoSpaceDN w:val="0"/>
              <w:adjustRightInd w:val="0"/>
              <w:spacing w:after="0" w:line="240" w:lineRule="auto"/>
              <w:jc w:val="center"/>
              <w:rPr>
                <w:rFonts w:ascii="Arial" w:eastAsia="Calibri" w:hAnsi="Arial" w:cs="Arial"/>
                <w:b/>
                <w:bCs/>
              </w:rPr>
            </w:pPr>
            <w:r w:rsidRPr="001237BC">
              <w:rPr>
                <w:rFonts w:ascii="Arial" w:eastAsia="Calibri" w:hAnsi="Arial" w:cs="Arial"/>
                <w:b/>
                <w:bCs/>
              </w:rPr>
              <w:t>Language</w:t>
            </w:r>
          </w:p>
        </w:tc>
        <w:tc>
          <w:tcPr>
            <w:tcW w:w="2131" w:type="dxa"/>
          </w:tcPr>
          <w:p w:rsidR="002946C1" w:rsidRPr="001237BC" w:rsidRDefault="002946C1" w:rsidP="00866354">
            <w:pPr>
              <w:autoSpaceDE w:val="0"/>
              <w:autoSpaceDN w:val="0"/>
              <w:adjustRightInd w:val="0"/>
              <w:spacing w:after="0" w:line="240" w:lineRule="auto"/>
              <w:jc w:val="center"/>
              <w:rPr>
                <w:rFonts w:ascii="Arial" w:eastAsia="Calibri" w:hAnsi="Arial" w:cs="Arial"/>
                <w:b/>
                <w:bCs/>
              </w:rPr>
            </w:pPr>
            <w:smartTag w:uri="urn:schemas-microsoft-com:office:smarttags" w:element="City">
              <w:smartTag w:uri="urn:schemas-microsoft-com:office:smarttags" w:element="place">
                <w:r w:rsidRPr="001237BC">
                  <w:rPr>
                    <w:rFonts w:ascii="Arial" w:eastAsia="Calibri" w:hAnsi="Arial" w:cs="Arial"/>
                    <w:b/>
                    <w:bCs/>
                  </w:rPr>
                  <w:t>Reading</w:t>
                </w:r>
              </w:smartTag>
            </w:smartTag>
          </w:p>
        </w:tc>
        <w:tc>
          <w:tcPr>
            <w:tcW w:w="2139" w:type="dxa"/>
          </w:tcPr>
          <w:p w:rsidR="002946C1" w:rsidRPr="001237BC" w:rsidRDefault="002946C1" w:rsidP="00866354">
            <w:pPr>
              <w:autoSpaceDE w:val="0"/>
              <w:autoSpaceDN w:val="0"/>
              <w:adjustRightInd w:val="0"/>
              <w:spacing w:after="0" w:line="240" w:lineRule="auto"/>
              <w:jc w:val="center"/>
              <w:rPr>
                <w:rFonts w:ascii="Arial" w:eastAsia="Calibri" w:hAnsi="Arial" w:cs="Arial"/>
                <w:b/>
                <w:bCs/>
              </w:rPr>
            </w:pPr>
            <w:r w:rsidRPr="001237BC">
              <w:rPr>
                <w:rFonts w:ascii="Arial" w:eastAsia="Calibri" w:hAnsi="Arial" w:cs="Arial"/>
                <w:b/>
                <w:bCs/>
              </w:rPr>
              <w:t>Speaking</w:t>
            </w:r>
          </w:p>
        </w:tc>
        <w:tc>
          <w:tcPr>
            <w:tcW w:w="2122" w:type="dxa"/>
          </w:tcPr>
          <w:p w:rsidR="002946C1" w:rsidRPr="001237BC" w:rsidRDefault="002946C1" w:rsidP="00866354">
            <w:pPr>
              <w:autoSpaceDE w:val="0"/>
              <w:autoSpaceDN w:val="0"/>
              <w:adjustRightInd w:val="0"/>
              <w:spacing w:after="0" w:line="240" w:lineRule="auto"/>
              <w:jc w:val="center"/>
              <w:rPr>
                <w:rFonts w:ascii="Arial" w:eastAsia="Calibri" w:hAnsi="Arial" w:cs="Arial"/>
                <w:b/>
                <w:bCs/>
              </w:rPr>
            </w:pPr>
            <w:r w:rsidRPr="001237BC">
              <w:rPr>
                <w:rFonts w:ascii="Arial" w:eastAsia="Calibri" w:hAnsi="Arial" w:cs="Arial"/>
                <w:b/>
                <w:bCs/>
              </w:rPr>
              <w:t>Writing</w:t>
            </w:r>
          </w:p>
        </w:tc>
      </w:tr>
      <w:tr w:rsidR="00172A42" w:rsidRPr="001237BC" w:rsidTr="00172A42">
        <w:tc>
          <w:tcPr>
            <w:tcW w:w="2306" w:type="dxa"/>
          </w:tcPr>
          <w:p w:rsidR="00172A42" w:rsidRDefault="00172A42">
            <w:pPr>
              <w:rPr>
                <w:rFonts w:ascii="Arial" w:hAnsi="Arial"/>
                <w:b/>
                <w:bCs/>
              </w:rPr>
            </w:pPr>
            <w:r>
              <w:rPr>
                <w:rFonts w:ascii="Arial" w:hAnsi="Arial"/>
              </w:rPr>
              <w:t>Arabic</w:t>
            </w:r>
          </w:p>
        </w:tc>
        <w:tc>
          <w:tcPr>
            <w:tcW w:w="2131" w:type="dxa"/>
          </w:tcPr>
          <w:p w:rsidR="00172A42" w:rsidRDefault="00172A42">
            <w:r>
              <w:rPr>
                <w:rFonts w:ascii="Times New Roman" w:hAnsi="Times New Roman" w:cs="Times New Roman"/>
                <w:b/>
                <w:bCs/>
                <w:sz w:val="24"/>
                <w:szCs w:val="24"/>
              </w:rPr>
              <w:t>Very Good</w:t>
            </w:r>
          </w:p>
        </w:tc>
        <w:tc>
          <w:tcPr>
            <w:tcW w:w="2139" w:type="dxa"/>
          </w:tcPr>
          <w:p w:rsidR="00172A42" w:rsidRDefault="00172A42">
            <w:r>
              <w:rPr>
                <w:rFonts w:ascii="Times New Roman" w:hAnsi="Times New Roman" w:cs="Times New Roman"/>
                <w:b/>
                <w:bCs/>
                <w:sz w:val="24"/>
                <w:szCs w:val="24"/>
              </w:rPr>
              <w:t>Very Good</w:t>
            </w:r>
          </w:p>
        </w:tc>
        <w:tc>
          <w:tcPr>
            <w:tcW w:w="2122" w:type="dxa"/>
          </w:tcPr>
          <w:p w:rsidR="00172A42" w:rsidRDefault="00172A42">
            <w:r>
              <w:rPr>
                <w:rFonts w:ascii="Times New Roman" w:hAnsi="Times New Roman" w:cs="Times New Roman"/>
                <w:b/>
                <w:bCs/>
                <w:sz w:val="24"/>
                <w:szCs w:val="24"/>
              </w:rPr>
              <w:t>Very Good</w:t>
            </w:r>
          </w:p>
        </w:tc>
      </w:tr>
      <w:tr w:rsidR="00172A42" w:rsidRPr="001237BC" w:rsidTr="00172A42">
        <w:tc>
          <w:tcPr>
            <w:tcW w:w="2306" w:type="dxa"/>
          </w:tcPr>
          <w:p w:rsidR="00172A42" w:rsidRDefault="00172A42">
            <w:pPr>
              <w:rPr>
                <w:rFonts w:ascii="Arial" w:hAnsi="Arial"/>
                <w:b/>
                <w:bCs/>
              </w:rPr>
            </w:pPr>
            <w:r>
              <w:rPr>
                <w:rFonts w:ascii="Arial" w:hAnsi="Arial"/>
              </w:rPr>
              <w:t>English</w:t>
            </w:r>
          </w:p>
        </w:tc>
        <w:tc>
          <w:tcPr>
            <w:tcW w:w="2131" w:type="dxa"/>
          </w:tcPr>
          <w:p w:rsidR="00172A42" w:rsidRDefault="00172A42">
            <w:r>
              <w:rPr>
                <w:rFonts w:ascii="Times New Roman" w:hAnsi="Times New Roman" w:cs="Times New Roman"/>
                <w:b/>
                <w:bCs/>
                <w:sz w:val="24"/>
                <w:szCs w:val="24"/>
              </w:rPr>
              <w:t>Very Good</w:t>
            </w:r>
          </w:p>
        </w:tc>
        <w:tc>
          <w:tcPr>
            <w:tcW w:w="2139" w:type="dxa"/>
          </w:tcPr>
          <w:p w:rsidR="00172A42" w:rsidRDefault="00172A42">
            <w:r>
              <w:rPr>
                <w:rFonts w:ascii="Times New Roman" w:hAnsi="Times New Roman" w:cs="Times New Roman"/>
                <w:b/>
                <w:bCs/>
                <w:sz w:val="24"/>
                <w:szCs w:val="24"/>
              </w:rPr>
              <w:t>Very Good</w:t>
            </w:r>
          </w:p>
        </w:tc>
        <w:tc>
          <w:tcPr>
            <w:tcW w:w="2122" w:type="dxa"/>
          </w:tcPr>
          <w:p w:rsidR="00172A42" w:rsidRDefault="00172A42">
            <w:r>
              <w:rPr>
                <w:rFonts w:ascii="Times New Roman" w:hAnsi="Times New Roman" w:cs="Times New Roman"/>
                <w:b/>
                <w:bCs/>
                <w:sz w:val="24"/>
                <w:szCs w:val="24"/>
              </w:rPr>
              <w:t>Very Good</w:t>
            </w:r>
          </w:p>
        </w:tc>
      </w:tr>
    </w:tbl>
    <w:p w:rsidR="002946C1" w:rsidRDefault="002946C1" w:rsidP="002946C1">
      <w:pPr>
        <w:rPr>
          <w:rFonts w:asciiTheme="majorBidi" w:hAnsiTheme="majorBidi" w:cstheme="majorBidi"/>
          <w:sz w:val="52"/>
          <w:szCs w:val="52"/>
        </w:rPr>
      </w:pPr>
    </w:p>
    <w:p w:rsidR="000948A2" w:rsidRDefault="000948A2" w:rsidP="002946C1">
      <w:pPr>
        <w:ind w:left="360"/>
        <w:rPr>
          <w:rFonts w:ascii="Arial" w:eastAsia="Calibri" w:hAnsi="Arial" w:cs="Arial"/>
          <w:b/>
          <w:bCs/>
          <w:rtl/>
        </w:rPr>
      </w:pPr>
    </w:p>
    <w:p w:rsidR="000948A2" w:rsidRDefault="000948A2" w:rsidP="002946C1">
      <w:pPr>
        <w:ind w:left="360"/>
        <w:rPr>
          <w:rFonts w:ascii="Arial" w:eastAsia="Calibri" w:hAnsi="Arial" w:cs="Arial"/>
          <w:b/>
          <w:bCs/>
          <w:rtl/>
        </w:rPr>
      </w:pPr>
    </w:p>
    <w:p w:rsidR="002946C1" w:rsidRPr="00392071" w:rsidRDefault="002946C1" w:rsidP="002946C1">
      <w:pPr>
        <w:ind w:left="360"/>
        <w:rPr>
          <w:rFonts w:ascii="Arial" w:eastAsia="Calibri" w:hAnsi="Arial" w:cs="Arial"/>
          <w:b/>
          <w:bCs/>
        </w:rPr>
      </w:pPr>
      <w:r w:rsidRPr="002A2716">
        <w:rPr>
          <w:rFonts w:ascii="Arial" w:eastAsia="Calibri" w:hAnsi="Arial" w:cs="Arial"/>
          <w:b/>
          <w:bCs/>
        </w:rPr>
        <w:t xml:space="preserve">Membership of </w:t>
      </w:r>
      <w:r w:rsidRPr="00392071">
        <w:rPr>
          <w:rFonts w:ascii="Arial" w:eastAsia="Calibri" w:hAnsi="Arial" w:cs="Arial"/>
          <w:b/>
          <w:bCs/>
        </w:rPr>
        <w:t>Committees</w:t>
      </w:r>
      <w:r>
        <w:rPr>
          <w:rFonts w:ascii="Arial" w:eastAsia="Calibri" w:hAnsi="Arial" w:cs="Arial"/>
          <w:b/>
          <w:bCs/>
        </w:rPr>
        <w:t>&amp; societies</w:t>
      </w:r>
    </w:p>
    <w:p w:rsidR="002E230E" w:rsidRDefault="002E230E" w:rsidP="002E230E">
      <w:pPr>
        <w:numPr>
          <w:ilvl w:val="0"/>
          <w:numId w:val="13"/>
        </w:numPr>
        <w:spacing w:after="0" w:line="240" w:lineRule="auto"/>
        <w:ind w:right="720"/>
      </w:pPr>
      <w:r>
        <w:t>The Egyptian Medical Syndicate.</w:t>
      </w:r>
    </w:p>
    <w:p w:rsidR="002E230E" w:rsidRDefault="002E230E" w:rsidP="002E230E">
      <w:pPr>
        <w:numPr>
          <w:ilvl w:val="0"/>
          <w:numId w:val="13"/>
        </w:numPr>
        <w:spacing w:after="0" w:line="240" w:lineRule="auto"/>
        <w:ind w:right="720"/>
      </w:pPr>
      <w:r>
        <w:t>The Egyptian Association of Immunologist</w:t>
      </w:r>
    </w:p>
    <w:p w:rsidR="000948A2" w:rsidRPr="002E230E" w:rsidRDefault="002E230E" w:rsidP="002E230E">
      <w:pPr>
        <w:pStyle w:val="ListParagraph"/>
        <w:numPr>
          <w:ilvl w:val="0"/>
          <w:numId w:val="13"/>
        </w:numPr>
        <w:rPr>
          <w:rFonts w:ascii="Arial" w:eastAsia="Calibri" w:hAnsi="Arial" w:cs="Arial"/>
          <w:b/>
          <w:bCs/>
        </w:rPr>
      </w:pPr>
      <w:r>
        <w:t>The Egyptian Society of Microbiology</w:t>
      </w:r>
    </w:p>
    <w:p w:rsidR="002946C1" w:rsidRPr="008D08C1" w:rsidRDefault="002946C1" w:rsidP="002946C1">
      <w:pPr>
        <w:rPr>
          <w:rFonts w:ascii="Arial" w:eastAsia="Calibri" w:hAnsi="Arial" w:cs="Arial"/>
          <w:b/>
          <w:bCs/>
        </w:rPr>
      </w:pPr>
      <w:r w:rsidRPr="008D08C1">
        <w:rPr>
          <w:rFonts w:ascii="Arial" w:eastAsia="Calibri" w:hAnsi="Arial" w:cs="Arial"/>
          <w:b/>
          <w:bCs/>
        </w:rPr>
        <w:t xml:space="preserve">Distinction and Awards </w:t>
      </w:r>
    </w:p>
    <w:p w:rsidR="002946C1" w:rsidRDefault="000948A2" w:rsidP="002946C1">
      <w:pPr>
        <w:ind w:left="990"/>
        <w:rPr>
          <w:rFonts w:ascii="Arial" w:hAnsi="Arial"/>
          <w:b/>
          <w:bCs/>
        </w:rPr>
      </w:pPr>
      <w:r>
        <w:rPr>
          <w:rFonts w:ascii="Arial" w:hAnsi="Arial"/>
          <w:b/>
          <w:bCs/>
        </w:rPr>
        <w:t>1</w:t>
      </w:r>
    </w:p>
    <w:p w:rsidR="000948A2" w:rsidRDefault="000948A2" w:rsidP="002946C1">
      <w:pPr>
        <w:ind w:left="990"/>
        <w:rPr>
          <w:rFonts w:ascii="Arial" w:hAnsi="Arial"/>
          <w:b/>
          <w:bCs/>
        </w:rPr>
      </w:pPr>
      <w:r>
        <w:rPr>
          <w:rFonts w:ascii="Arial" w:hAnsi="Arial"/>
          <w:b/>
          <w:bCs/>
        </w:rPr>
        <w:t>2</w:t>
      </w:r>
    </w:p>
    <w:p w:rsidR="002946C1" w:rsidRDefault="002946C1" w:rsidP="00C03865">
      <w:pPr>
        <w:spacing w:after="0" w:line="240" w:lineRule="auto"/>
        <w:rPr>
          <w:rFonts w:ascii="Arial" w:hAnsi="Arial"/>
          <w:b/>
          <w:bCs/>
        </w:rPr>
      </w:pPr>
      <w:r>
        <w:rPr>
          <w:rFonts w:ascii="Arial" w:hAnsi="Arial"/>
          <w:b/>
          <w:bCs/>
        </w:rPr>
        <w:t>Courses taught at under graduate level</w:t>
      </w:r>
    </w:p>
    <w:tbl>
      <w:tblPr>
        <w:tblW w:w="8647" w:type="dxa"/>
        <w:tblLook w:val="04A0" w:firstRow="1" w:lastRow="0" w:firstColumn="1" w:lastColumn="0" w:noHBand="0" w:noVBand="1"/>
      </w:tblPr>
      <w:tblGrid>
        <w:gridCol w:w="8647"/>
      </w:tblGrid>
      <w:tr w:rsidR="002946C1" w:rsidRPr="00602AE1" w:rsidTr="000948A2">
        <w:tc>
          <w:tcPr>
            <w:tcW w:w="8647" w:type="dxa"/>
          </w:tcPr>
          <w:p w:rsidR="00350969" w:rsidRPr="002E230E" w:rsidRDefault="00350969" w:rsidP="00C03865">
            <w:pPr>
              <w:spacing w:after="0" w:line="240" w:lineRule="auto"/>
              <w:rPr>
                <w:rFonts w:ascii="Arial" w:eastAsia="Calibri" w:hAnsi="Arial" w:cs="Arial"/>
                <w:b/>
                <w:bCs/>
              </w:rPr>
            </w:pPr>
          </w:p>
        </w:tc>
      </w:tr>
      <w:tr w:rsidR="002E230E" w:rsidRPr="00602AE1" w:rsidTr="000948A2">
        <w:tc>
          <w:tcPr>
            <w:tcW w:w="8647" w:type="dxa"/>
          </w:tcPr>
          <w:p w:rsidR="002E230E" w:rsidRDefault="002E230E" w:rsidP="00C03865">
            <w:pPr>
              <w:pStyle w:val="ListParagraph"/>
              <w:numPr>
                <w:ilvl w:val="0"/>
                <w:numId w:val="10"/>
              </w:numPr>
              <w:spacing w:after="0" w:line="240" w:lineRule="auto"/>
              <w:rPr>
                <w:rFonts w:ascii="Arial" w:eastAsia="Calibri" w:hAnsi="Arial" w:cs="Arial"/>
                <w:b/>
                <w:bCs/>
              </w:rPr>
            </w:pPr>
            <w:r w:rsidRPr="00EF6097">
              <w:rPr>
                <w:rFonts w:ascii="Arial" w:eastAsia="Calibri" w:hAnsi="Arial" w:cs="Arial"/>
                <w:b/>
                <w:bCs/>
              </w:rPr>
              <w:t xml:space="preserve">Microbiology &amp; </w:t>
            </w:r>
            <w:r w:rsidR="00C03865" w:rsidRPr="00EF6097">
              <w:rPr>
                <w:rFonts w:ascii="Arial" w:eastAsia="Calibri" w:hAnsi="Arial" w:cs="Arial"/>
                <w:b/>
                <w:bCs/>
              </w:rPr>
              <w:t>Immunology</w:t>
            </w:r>
            <w:r w:rsidR="00C03865">
              <w:rPr>
                <w:rFonts w:ascii="Arial" w:eastAsia="Calibri" w:hAnsi="Arial" w:cs="Arial"/>
                <w:b/>
                <w:bCs/>
              </w:rPr>
              <w:t xml:space="preserve"> I </w:t>
            </w:r>
          </w:p>
          <w:p w:rsidR="00C03865" w:rsidRPr="00C03865" w:rsidRDefault="00C03865" w:rsidP="00C03865">
            <w:pPr>
              <w:pStyle w:val="ListParagraph"/>
              <w:numPr>
                <w:ilvl w:val="0"/>
                <w:numId w:val="10"/>
              </w:numPr>
              <w:spacing w:after="0" w:line="240" w:lineRule="auto"/>
              <w:rPr>
                <w:rFonts w:ascii="Arial" w:eastAsia="Calibri" w:hAnsi="Arial" w:cs="Arial"/>
                <w:b/>
                <w:bCs/>
              </w:rPr>
            </w:pPr>
            <w:r w:rsidRPr="00EF6097">
              <w:rPr>
                <w:rFonts w:ascii="Arial" w:eastAsia="Calibri" w:hAnsi="Arial" w:cs="Arial"/>
                <w:b/>
                <w:bCs/>
              </w:rPr>
              <w:t>Microbiology &amp; Immunology</w:t>
            </w:r>
            <w:r>
              <w:rPr>
                <w:rFonts w:ascii="Arial" w:eastAsia="Calibri" w:hAnsi="Arial" w:cs="Arial"/>
                <w:b/>
                <w:bCs/>
              </w:rPr>
              <w:t xml:space="preserve"> I </w:t>
            </w:r>
            <w:proofErr w:type="spellStart"/>
            <w:r>
              <w:rPr>
                <w:rFonts w:ascii="Arial" w:eastAsia="Calibri" w:hAnsi="Arial" w:cs="Arial"/>
                <w:b/>
                <w:bCs/>
              </w:rPr>
              <w:t>I</w:t>
            </w:r>
            <w:proofErr w:type="spellEnd"/>
          </w:p>
        </w:tc>
      </w:tr>
      <w:tr w:rsidR="002E230E" w:rsidRPr="00C03865" w:rsidTr="000948A2">
        <w:tc>
          <w:tcPr>
            <w:tcW w:w="8647" w:type="dxa"/>
          </w:tcPr>
          <w:p w:rsidR="002E230E" w:rsidRPr="00C03865" w:rsidRDefault="002E230E" w:rsidP="00C03865">
            <w:pPr>
              <w:pStyle w:val="ListParagraph"/>
              <w:numPr>
                <w:ilvl w:val="0"/>
                <w:numId w:val="10"/>
              </w:numPr>
              <w:spacing w:after="0" w:line="240" w:lineRule="auto"/>
              <w:rPr>
                <w:rFonts w:ascii="Arial" w:eastAsia="Calibri" w:hAnsi="Arial" w:cs="Arial"/>
                <w:b/>
                <w:bCs/>
              </w:rPr>
            </w:pPr>
            <w:r w:rsidRPr="00C03865">
              <w:rPr>
                <w:rFonts w:ascii="Arial" w:eastAsia="Calibri" w:hAnsi="Arial" w:cs="Arial"/>
                <w:b/>
                <w:bCs/>
              </w:rPr>
              <w:t xml:space="preserve">Respiratory module </w:t>
            </w:r>
          </w:p>
        </w:tc>
      </w:tr>
      <w:tr w:rsidR="002E230E" w:rsidRPr="00C03865" w:rsidTr="000948A2">
        <w:tc>
          <w:tcPr>
            <w:tcW w:w="8647" w:type="dxa"/>
          </w:tcPr>
          <w:p w:rsidR="002E230E" w:rsidRDefault="002E230E" w:rsidP="00C03865">
            <w:pPr>
              <w:pStyle w:val="ListParagraph"/>
              <w:numPr>
                <w:ilvl w:val="0"/>
                <w:numId w:val="10"/>
              </w:numPr>
              <w:spacing w:after="0" w:line="240" w:lineRule="auto"/>
              <w:rPr>
                <w:rFonts w:ascii="Arial" w:eastAsia="Calibri" w:hAnsi="Arial" w:cs="Arial"/>
                <w:b/>
                <w:bCs/>
              </w:rPr>
            </w:pPr>
            <w:r w:rsidRPr="00EF6097">
              <w:rPr>
                <w:rFonts w:ascii="Arial" w:eastAsia="Calibri" w:hAnsi="Arial" w:cs="Arial"/>
                <w:b/>
                <w:bCs/>
              </w:rPr>
              <w:t>Immune Blood Lymphatic module</w:t>
            </w:r>
          </w:p>
          <w:p w:rsidR="002E230E" w:rsidRDefault="002E230E" w:rsidP="00C03865">
            <w:pPr>
              <w:pStyle w:val="ListParagraph"/>
              <w:numPr>
                <w:ilvl w:val="0"/>
                <w:numId w:val="10"/>
              </w:numPr>
              <w:spacing w:after="0" w:line="240" w:lineRule="auto"/>
              <w:rPr>
                <w:rFonts w:ascii="Arial" w:eastAsia="Calibri" w:hAnsi="Arial" w:cs="Arial"/>
                <w:b/>
                <w:bCs/>
              </w:rPr>
            </w:pPr>
            <w:r w:rsidRPr="00EF6097">
              <w:rPr>
                <w:rFonts w:ascii="Arial" w:eastAsia="Calibri" w:hAnsi="Arial" w:cs="Arial"/>
                <w:b/>
                <w:bCs/>
              </w:rPr>
              <w:t>Reproductive module</w:t>
            </w:r>
          </w:p>
          <w:p w:rsidR="000239D5" w:rsidRDefault="000239D5" w:rsidP="00C03865">
            <w:pPr>
              <w:pStyle w:val="ListParagraph"/>
              <w:numPr>
                <w:ilvl w:val="0"/>
                <w:numId w:val="10"/>
              </w:numPr>
              <w:spacing w:after="0" w:line="240" w:lineRule="auto"/>
              <w:rPr>
                <w:rFonts w:ascii="Arial" w:eastAsia="Calibri" w:hAnsi="Arial" w:cs="Arial"/>
                <w:b/>
                <w:bCs/>
              </w:rPr>
            </w:pPr>
            <w:r>
              <w:rPr>
                <w:rFonts w:ascii="Arial" w:eastAsia="Calibri" w:hAnsi="Arial" w:cs="Arial"/>
                <w:b/>
                <w:bCs/>
              </w:rPr>
              <w:t>Medical terminology course</w:t>
            </w:r>
          </w:p>
          <w:p w:rsidR="00B02D8C" w:rsidRDefault="00B02D8C" w:rsidP="00B02D8C">
            <w:pPr>
              <w:pStyle w:val="ListParagraph"/>
              <w:numPr>
                <w:ilvl w:val="0"/>
                <w:numId w:val="10"/>
              </w:numPr>
              <w:spacing w:after="0" w:line="240" w:lineRule="auto"/>
              <w:rPr>
                <w:rFonts w:ascii="Arial" w:eastAsia="Calibri" w:hAnsi="Arial" w:cs="Arial"/>
                <w:b/>
                <w:bCs/>
              </w:rPr>
            </w:pPr>
            <w:r>
              <w:rPr>
                <w:rFonts w:ascii="Arial" w:eastAsia="Calibri" w:hAnsi="Arial" w:cs="Arial"/>
                <w:b/>
                <w:bCs/>
              </w:rPr>
              <w:t>MDT113 module</w:t>
            </w:r>
          </w:p>
          <w:p w:rsidR="00B02D8C" w:rsidRDefault="00B02D8C" w:rsidP="00B02D8C">
            <w:pPr>
              <w:pStyle w:val="ListParagraph"/>
              <w:spacing w:after="0" w:line="240" w:lineRule="auto"/>
              <w:rPr>
                <w:rFonts w:ascii="Arial" w:eastAsia="Calibri" w:hAnsi="Arial" w:cs="Arial"/>
                <w:b/>
                <w:bCs/>
              </w:rPr>
            </w:pPr>
          </w:p>
          <w:p w:rsidR="00C03865" w:rsidRDefault="00C03865" w:rsidP="00C03865">
            <w:pPr>
              <w:spacing w:after="0" w:line="240" w:lineRule="auto"/>
              <w:rPr>
                <w:rFonts w:ascii="Arial" w:eastAsia="Calibri" w:hAnsi="Arial" w:cs="Arial"/>
                <w:b/>
                <w:bCs/>
              </w:rPr>
            </w:pPr>
          </w:p>
          <w:p w:rsidR="00C03865" w:rsidRPr="00C03865" w:rsidRDefault="00C03865" w:rsidP="00C03865">
            <w:pPr>
              <w:spacing w:after="0" w:line="240" w:lineRule="auto"/>
              <w:rPr>
                <w:rFonts w:ascii="Arial" w:eastAsia="Calibri" w:hAnsi="Arial" w:cs="Arial"/>
                <w:b/>
                <w:bCs/>
              </w:rPr>
            </w:pPr>
          </w:p>
        </w:tc>
      </w:tr>
    </w:tbl>
    <w:p w:rsidR="002946C1" w:rsidRPr="00CF3151" w:rsidRDefault="002946C1" w:rsidP="002946C1">
      <w:pPr>
        <w:ind w:left="360"/>
        <w:rPr>
          <w:rFonts w:ascii="Arial" w:eastAsia="Calibri" w:hAnsi="Arial" w:cs="Arial"/>
          <w:b/>
          <w:bCs/>
        </w:rPr>
      </w:pPr>
      <w:r w:rsidRPr="00CF3151">
        <w:rPr>
          <w:rFonts w:ascii="Arial" w:eastAsia="Calibri" w:hAnsi="Arial" w:cs="Arial"/>
          <w:b/>
          <w:bCs/>
        </w:rPr>
        <w:t>Attended Workshops,</w:t>
      </w:r>
      <w:r>
        <w:rPr>
          <w:rFonts w:ascii="Arial" w:eastAsia="Calibri" w:hAnsi="Arial" w:cs="Arial"/>
          <w:b/>
          <w:bCs/>
        </w:rPr>
        <w:t xml:space="preserve"> </w:t>
      </w:r>
      <w:proofErr w:type="gramStart"/>
      <w:r>
        <w:rPr>
          <w:rFonts w:ascii="Arial" w:eastAsia="Calibri" w:hAnsi="Arial" w:cs="Arial"/>
          <w:b/>
          <w:bCs/>
        </w:rPr>
        <w:t xml:space="preserve">training, </w:t>
      </w:r>
      <w:r w:rsidRPr="00CF3151">
        <w:rPr>
          <w:rFonts w:ascii="Arial" w:eastAsia="Calibri" w:hAnsi="Arial" w:cs="Arial"/>
          <w:b/>
          <w:bCs/>
        </w:rPr>
        <w:t xml:space="preserve"> Symposiums</w:t>
      </w:r>
      <w:proofErr w:type="gramEnd"/>
      <w:r w:rsidRPr="00CF3151">
        <w:rPr>
          <w:rFonts w:ascii="Arial" w:eastAsia="Calibri" w:hAnsi="Arial" w:cs="Arial"/>
          <w:b/>
          <w:bCs/>
        </w:rPr>
        <w:t>, and Conferences</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16"/>
        <w:gridCol w:w="1603"/>
        <w:gridCol w:w="139"/>
        <w:gridCol w:w="90"/>
      </w:tblGrid>
      <w:tr w:rsidR="002946C1" w:rsidRPr="000239D5" w:rsidTr="000239D5">
        <w:trPr>
          <w:trHeight w:val="808"/>
        </w:trPr>
        <w:tc>
          <w:tcPr>
            <w:tcW w:w="7816" w:type="dxa"/>
          </w:tcPr>
          <w:p w:rsidR="002946C1" w:rsidRPr="000239D5" w:rsidRDefault="002946C1" w:rsidP="00866354">
            <w:pPr>
              <w:autoSpaceDE w:val="0"/>
              <w:autoSpaceDN w:val="0"/>
              <w:adjustRightInd w:val="0"/>
              <w:spacing w:after="0" w:line="240" w:lineRule="auto"/>
              <w:rPr>
                <w:rFonts w:asciiTheme="majorBidi" w:eastAsia="Calibri" w:hAnsiTheme="majorBidi" w:cstheme="majorBidi"/>
                <w:sz w:val="24"/>
                <w:szCs w:val="24"/>
              </w:rPr>
            </w:pPr>
          </w:p>
          <w:p w:rsidR="002946C1" w:rsidRPr="000239D5" w:rsidRDefault="002946C1" w:rsidP="00866354">
            <w:pPr>
              <w:autoSpaceDE w:val="0"/>
              <w:autoSpaceDN w:val="0"/>
              <w:adjustRightInd w:val="0"/>
              <w:spacing w:after="0" w:line="240" w:lineRule="auto"/>
              <w:jc w:val="center"/>
              <w:rPr>
                <w:rFonts w:asciiTheme="majorBidi" w:eastAsia="Calibri" w:hAnsiTheme="majorBidi" w:cstheme="majorBidi"/>
                <w:b/>
                <w:bCs/>
                <w:sz w:val="24"/>
                <w:szCs w:val="24"/>
              </w:rPr>
            </w:pPr>
            <w:r w:rsidRPr="000239D5">
              <w:rPr>
                <w:rFonts w:asciiTheme="majorBidi" w:eastAsia="Calibri" w:hAnsiTheme="majorBidi" w:cstheme="majorBidi"/>
                <w:b/>
                <w:bCs/>
                <w:sz w:val="24"/>
                <w:szCs w:val="24"/>
              </w:rPr>
              <w:t>Name of Workshops, Symposiums, and Conferences</w:t>
            </w:r>
          </w:p>
          <w:p w:rsidR="002946C1" w:rsidRPr="000239D5" w:rsidRDefault="002946C1" w:rsidP="00866354">
            <w:pPr>
              <w:autoSpaceDE w:val="0"/>
              <w:autoSpaceDN w:val="0"/>
              <w:adjustRightInd w:val="0"/>
              <w:spacing w:after="0" w:line="240" w:lineRule="auto"/>
              <w:rPr>
                <w:rFonts w:asciiTheme="majorBidi" w:eastAsia="Calibri" w:hAnsiTheme="majorBidi" w:cstheme="majorBidi"/>
                <w:b/>
                <w:bCs/>
                <w:sz w:val="24"/>
                <w:szCs w:val="24"/>
              </w:rPr>
            </w:pPr>
          </w:p>
        </w:tc>
        <w:tc>
          <w:tcPr>
            <w:tcW w:w="1832" w:type="dxa"/>
            <w:gridSpan w:val="3"/>
          </w:tcPr>
          <w:p w:rsidR="002946C1" w:rsidRPr="000239D5" w:rsidRDefault="002946C1" w:rsidP="00866354">
            <w:pPr>
              <w:autoSpaceDE w:val="0"/>
              <w:autoSpaceDN w:val="0"/>
              <w:adjustRightInd w:val="0"/>
              <w:spacing w:after="0" w:line="240" w:lineRule="auto"/>
              <w:rPr>
                <w:rFonts w:asciiTheme="majorBidi" w:eastAsia="Calibri" w:hAnsiTheme="majorBidi" w:cstheme="majorBidi"/>
                <w:b/>
                <w:bCs/>
                <w:sz w:val="24"/>
                <w:szCs w:val="24"/>
              </w:rPr>
            </w:pPr>
            <w:r w:rsidRPr="000239D5">
              <w:rPr>
                <w:rFonts w:asciiTheme="majorBidi" w:eastAsia="Calibri" w:hAnsiTheme="majorBidi" w:cstheme="majorBidi"/>
                <w:b/>
                <w:bCs/>
                <w:sz w:val="24"/>
                <w:szCs w:val="24"/>
              </w:rPr>
              <w:t>Year</w:t>
            </w:r>
          </w:p>
        </w:tc>
      </w:tr>
      <w:tr w:rsidR="00B02D8C" w:rsidRPr="000239D5" w:rsidTr="00510EC9">
        <w:trPr>
          <w:trHeight w:val="404"/>
        </w:trPr>
        <w:tc>
          <w:tcPr>
            <w:tcW w:w="7816" w:type="dxa"/>
          </w:tcPr>
          <w:p w:rsidR="00B02D8C" w:rsidRPr="000239D5" w:rsidRDefault="00B02D8C" w:rsidP="00510EC9">
            <w:pPr>
              <w:pStyle w:val="ListParagraph"/>
              <w:numPr>
                <w:ilvl w:val="0"/>
                <w:numId w:val="18"/>
              </w:numPr>
              <w:autoSpaceDE w:val="0"/>
              <w:autoSpaceDN w:val="0"/>
              <w:adjustRightInd w:val="0"/>
              <w:spacing w:after="0" w:line="240" w:lineRule="auto"/>
              <w:rPr>
                <w:rFonts w:asciiTheme="majorBidi" w:eastAsia="Calibri" w:hAnsiTheme="majorBidi" w:cstheme="majorBidi"/>
                <w:b/>
                <w:bCs/>
                <w:sz w:val="24"/>
                <w:szCs w:val="24"/>
              </w:rPr>
            </w:pPr>
            <w:r w:rsidRPr="000239D5">
              <w:rPr>
                <w:rFonts w:asciiTheme="majorBidi" w:hAnsiTheme="majorBidi" w:cstheme="majorBidi"/>
                <w:sz w:val="24"/>
                <w:szCs w:val="24"/>
              </w:rPr>
              <w:t xml:space="preserve">Annual medical Conferences of </w:t>
            </w:r>
            <w:proofErr w:type="spellStart"/>
            <w:r w:rsidRPr="000239D5">
              <w:rPr>
                <w:rFonts w:asciiTheme="majorBidi" w:hAnsiTheme="majorBidi" w:cstheme="majorBidi"/>
                <w:sz w:val="24"/>
                <w:szCs w:val="24"/>
              </w:rPr>
              <w:t>Benha</w:t>
            </w:r>
            <w:proofErr w:type="spellEnd"/>
            <w:r w:rsidRPr="000239D5">
              <w:rPr>
                <w:rFonts w:asciiTheme="majorBidi" w:hAnsiTheme="majorBidi" w:cstheme="majorBidi"/>
                <w:sz w:val="24"/>
                <w:szCs w:val="24"/>
              </w:rPr>
              <w:t xml:space="preserve"> Faculty of Medicine</w:t>
            </w:r>
          </w:p>
        </w:tc>
        <w:tc>
          <w:tcPr>
            <w:tcW w:w="1832" w:type="dxa"/>
            <w:gridSpan w:val="3"/>
          </w:tcPr>
          <w:p w:rsidR="00B02D8C" w:rsidRPr="000239D5" w:rsidRDefault="00B02D8C" w:rsidP="00510EC9">
            <w:pPr>
              <w:autoSpaceDE w:val="0"/>
              <w:autoSpaceDN w:val="0"/>
              <w:adjustRightInd w:val="0"/>
              <w:spacing w:after="0" w:line="240" w:lineRule="auto"/>
              <w:rPr>
                <w:rFonts w:asciiTheme="majorBidi" w:eastAsia="Calibri" w:hAnsiTheme="majorBidi" w:cstheme="majorBidi"/>
                <w:b/>
                <w:bCs/>
                <w:sz w:val="24"/>
                <w:szCs w:val="24"/>
              </w:rPr>
            </w:pPr>
            <w:r w:rsidRPr="000239D5">
              <w:rPr>
                <w:rFonts w:asciiTheme="majorBidi" w:eastAsia="Calibri" w:hAnsiTheme="majorBidi" w:cstheme="majorBidi"/>
                <w:b/>
                <w:bCs/>
                <w:sz w:val="24"/>
                <w:szCs w:val="24"/>
              </w:rPr>
              <w:t>20</w:t>
            </w:r>
            <w:r>
              <w:rPr>
                <w:rFonts w:asciiTheme="majorBidi" w:eastAsia="Calibri" w:hAnsiTheme="majorBidi" w:cstheme="majorBidi"/>
                <w:b/>
                <w:bCs/>
                <w:sz w:val="24"/>
                <w:szCs w:val="24"/>
              </w:rPr>
              <w:t>20-2025</w:t>
            </w:r>
          </w:p>
        </w:tc>
      </w:tr>
      <w:tr w:rsidR="00B02D8C" w:rsidRPr="000239D5" w:rsidTr="000239D5">
        <w:trPr>
          <w:trHeight w:val="404"/>
        </w:trPr>
        <w:tc>
          <w:tcPr>
            <w:tcW w:w="7816" w:type="dxa"/>
          </w:tcPr>
          <w:p w:rsidR="00B02D8C" w:rsidRPr="000239D5" w:rsidRDefault="00B02D8C" w:rsidP="00B02D8C">
            <w:pPr>
              <w:pStyle w:val="ListParagraph"/>
              <w:numPr>
                <w:ilvl w:val="0"/>
                <w:numId w:val="18"/>
              </w:numPr>
              <w:autoSpaceDE w:val="0"/>
              <w:autoSpaceDN w:val="0"/>
              <w:adjustRightInd w:val="0"/>
              <w:spacing w:after="0" w:line="240" w:lineRule="auto"/>
              <w:rPr>
                <w:rFonts w:asciiTheme="majorBidi" w:eastAsia="Calibri" w:hAnsiTheme="majorBidi" w:cstheme="majorBidi"/>
                <w:b/>
                <w:bCs/>
                <w:sz w:val="24"/>
                <w:szCs w:val="24"/>
              </w:rPr>
            </w:pPr>
            <w:r w:rsidRPr="000239D5">
              <w:rPr>
                <w:rFonts w:asciiTheme="majorBidi" w:hAnsiTheme="majorBidi" w:cstheme="majorBidi"/>
                <w:b/>
                <w:bCs/>
                <w:sz w:val="24"/>
                <w:szCs w:val="24"/>
              </w:rPr>
              <w:t>8</w:t>
            </w:r>
            <w:r w:rsidRPr="000239D5">
              <w:rPr>
                <w:rFonts w:asciiTheme="majorBidi" w:hAnsiTheme="majorBidi" w:cstheme="majorBidi"/>
                <w:sz w:val="24"/>
                <w:szCs w:val="24"/>
                <w:vertAlign w:val="superscript"/>
              </w:rPr>
              <w:t>TH</w:t>
            </w:r>
            <w:r w:rsidRPr="000239D5">
              <w:rPr>
                <w:rFonts w:asciiTheme="majorBidi" w:hAnsiTheme="majorBidi" w:cstheme="majorBidi"/>
                <w:sz w:val="24"/>
                <w:szCs w:val="24"/>
              </w:rPr>
              <w:t xml:space="preserve"> Annual medical Conferences of </w:t>
            </w:r>
            <w:proofErr w:type="spellStart"/>
            <w:r w:rsidRPr="000239D5">
              <w:rPr>
                <w:rFonts w:asciiTheme="majorBidi" w:hAnsiTheme="majorBidi" w:cstheme="majorBidi"/>
                <w:sz w:val="24"/>
                <w:szCs w:val="24"/>
              </w:rPr>
              <w:t>Benha</w:t>
            </w:r>
            <w:proofErr w:type="spellEnd"/>
            <w:r w:rsidRPr="000239D5">
              <w:rPr>
                <w:rFonts w:asciiTheme="majorBidi" w:hAnsiTheme="majorBidi" w:cstheme="majorBidi"/>
                <w:sz w:val="24"/>
                <w:szCs w:val="24"/>
              </w:rPr>
              <w:t xml:space="preserve"> Faculty of Medicine</w:t>
            </w:r>
          </w:p>
        </w:tc>
        <w:tc>
          <w:tcPr>
            <w:tcW w:w="1832" w:type="dxa"/>
            <w:gridSpan w:val="3"/>
          </w:tcPr>
          <w:p w:rsidR="00B02D8C" w:rsidRPr="000239D5" w:rsidRDefault="00B02D8C" w:rsidP="00B02D8C">
            <w:pPr>
              <w:autoSpaceDE w:val="0"/>
              <w:autoSpaceDN w:val="0"/>
              <w:adjustRightInd w:val="0"/>
              <w:spacing w:after="0" w:line="240" w:lineRule="auto"/>
              <w:rPr>
                <w:rFonts w:asciiTheme="majorBidi" w:eastAsia="Calibri" w:hAnsiTheme="majorBidi" w:cstheme="majorBidi"/>
                <w:b/>
                <w:bCs/>
                <w:sz w:val="24"/>
                <w:szCs w:val="24"/>
              </w:rPr>
            </w:pPr>
            <w:r w:rsidRPr="000239D5">
              <w:rPr>
                <w:rFonts w:asciiTheme="majorBidi" w:eastAsia="Calibri" w:hAnsiTheme="majorBidi" w:cstheme="majorBidi"/>
                <w:b/>
                <w:bCs/>
                <w:sz w:val="24"/>
                <w:szCs w:val="24"/>
              </w:rPr>
              <w:t>27-28/ 11/,2019</w:t>
            </w:r>
          </w:p>
        </w:tc>
      </w:tr>
      <w:tr w:rsidR="000239D5" w:rsidRPr="000239D5" w:rsidTr="000239D5">
        <w:trPr>
          <w:trHeight w:val="377"/>
        </w:trPr>
        <w:tc>
          <w:tcPr>
            <w:tcW w:w="7816" w:type="dxa"/>
          </w:tcPr>
          <w:p w:rsidR="000239D5" w:rsidRPr="000239D5" w:rsidRDefault="000239D5" w:rsidP="000239D5">
            <w:pPr>
              <w:pStyle w:val="ListParagraph"/>
              <w:numPr>
                <w:ilvl w:val="0"/>
                <w:numId w:val="18"/>
              </w:numPr>
              <w:autoSpaceDE w:val="0"/>
              <w:autoSpaceDN w:val="0"/>
              <w:adjustRightInd w:val="0"/>
              <w:spacing w:after="0" w:line="240" w:lineRule="auto"/>
              <w:rPr>
                <w:rFonts w:asciiTheme="majorBidi" w:hAnsiTheme="majorBidi" w:cstheme="majorBidi"/>
                <w:b/>
                <w:bCs/>
                <w:sz w:val="24"/>
                <w:szCs w:val="24"/>
              </w:rPr>
            </w:pPr>
            <w:r w:rsidRPr="000239D5">
              <w:rPr>
                <w:rFonts w:asciiTheme="majorBidi" w:hAnsiTheme="majorBidi" w:cstheme="majorBidi"/>
                <w:b/>
                <w:bCs/>
                <w:sz w:val="24"/>
                <w:szCs w:val="24"/>
              </w:rPr>
              <w:t xml:space="preserve">Annual Conferences of </w:t>
            </w:r>
            <w:proofErr w:type="spellStart"/>
            <w:r w:rsidRPr="000239D5">
              <w:rPr>
                <w:rFonts w:asciiTheme="majorBidi" w:hAnsiTheme="majorBidi" w:cstheme="majorBidi"/>
                <w:b/>
                <w:bCs/>
                <w:sz w:val="24"/>
                <w:szCs w:val="24"/>
              </w:rPr>
              <w:t>Be</w:t>
            </w:r>
            <w:bookmarkStart w:id="0" w:name="_GoBack"/>
            <w:bookmarkEnd w:id="0"/>
            <w:r w:rsidRPr="000239D5">
              <w:rPr>
                <w:rFonts w:asciiTheme="majorBidi" w:hAnsiTheme="majorBidi" w:cstheme="majorBidi"/>
                <w:b/>
                <w:bCs/>
                <w:sz w:val="24"/>
                <w:szCs w:val="24"/>
              </w:rPr>
              <w:t>nha</w:t>
            </w:r>
            <w:proofErr w:type="spellEnd"/>
            <w:r w:rsidRPr="000239D5">
              <w:rPr>
                <w:rFonts w:asciiTheme="majorBidi" w:hAnsiTheme="majorBidi" w:cstheme="majorBidi"/>
                <w:b/>
                <w:bCs/>
                <w:sz w:val="24"/>
                <w:szCs w:val="24"/>
              </w:rPr>
              <w:t xml:space="preserve"> Faculty of Medicine</w:t>
            </w:r>
          </w:p>
        </w:tc>
        <w:tc>
          <w:tcPr>
            <w:tcW w:w="1832" w:type="dxa"/>
            <w:gridSpan w:val="3"/>
          </w:tcPr>
          <w:p w:rsidR="000239D5" w:rsidRPr="000239D5" w:rsidRDefault="000239D5" w:rsidP="009F2486">
            <w:pPr>
              <w:autoSpaceDE w:val="0"/>
              <w:autoSpaceDN w:val="0"/>
              <w:adjustRightInd w:val="0"/>
              <w:spacing w:after="0" w:line="240" w:lineRule="auto"/>
              <w:rPr>
                <w:rFonts w:asciiTheme="majorBidi" w:hAnsiTheme="majorBidi" w:cstheme="majorBidi"/>
                <w:b/>
                <w:bCs/>
                <w:sz w:val="24"/>
                <w:szCs w:val="24"/>
                <w:highlight w:val="cyan"/>
              </w:rPr>
            </w:pPr>
            <w:r w:rsidRPr="000239D5">
              <w:rPr>
                <w:rFonts w:asciiTheme="majorBidi" w:hAnsiTheme="majorBidi" w:cstheme="majorBidi"/>
                <w:b/>
                <w:bCs/>
                <w:sz w:val="24"/>
                <w:szCs w:val="24"/>
                <w:highlight w:val="cyan"/>
              </w:rPr>
              <w:t>2016</w:t>
            </w:r>
          </w:p>
          <w:p w:rsidR="000239D5" w:rsidRPr="000239D5" w:rsidRDefault="000239D5" w:rsidP="009F2486">
            <w:pPr>
              <w:autoSpaceDE w:val="0"/>
              <w:autoSpaceDN w:val="0"/>
              <w:adjustRightInd w:val="0"/>
              <w:spacing w:after="0" w:line="240" w:lineRule="auto"/>
              <w:rPr>
                <w:rFonts w:asciiTheme="majorBidi" w:hAnsiTheme="majorBidi" w:cstheme="majorBidi"/>
                <w:b/>
                <w:bCs/>
                <w:sz w:val="24"/>
                <w:szCs w:val="24"/>
              </w:rPr>
            </w:pPr>
            <w:r w:rsidRPr="000239D5">
              <w:rPr>
                <w:rFonts w:asciiTheme="majorBidi" w:hAnsiTheme="majorBidi" w:cstheme="majorBidi"/>
                <w:b/>
                <w:bCs/>
                <w:sz w:val="24"/>
                <w:szCs w:val="24"/>
                <w:highlight w:val="cyan"/>
              </w:rPr>
              <w:t>2019</w:t>
            </w:r>
          </w:p>
        </w:tc>
      </w:tr>
      <w:tr w:rsidR="000239D5" w:rsidRPr="000239D5" w:rsidTr="000239D5">
        <w:trPr>
          <w:trHeight w:val="377"/>
        </w:trPr>
        <w:tc>
          <w:tcPr>
            <w:tcW w:w="7816" w:type="dxa"/>
          </w:tcPr>
          <w:p w:rsidR="000239D5" w:rsidRPr="000239D5" w:rsidRDefault="000239D5" w:rsidP="000239D5">
            <w:pPr>
              <w:pStyle w:val="ListParagraph"/>
              <w:numPr>
                <w:ilvl w:val="0"/>
                <w:numId w:val="18"/>
              </w:numPr>
              <w:autoSpaceDE w:val="0"/>
              <w:autoSpaceDN w:val="0"/>
              <w:adjustRightInd w:val="0"/>
              <w:spacing w:after="0" w:line="240" w:lineRule="auto"/>
              <w:rPr>
                <w:rFonts w:asciiTheme="majorBidi" w:hAnsiTheme="majorBidi" w:cstheme="majorBidi"/>
                <w:b/>
                <w:bCs/>
                <w:sz w:val="24"/>
                <w:szCs w:val="24"/>
              </w:rPr>
            </w:pPr>
            <w:proofErr w:type="gramStart"/>
            <w:r w:rsidRPr="000239D5">
              <w:rPr>
                <w:rFonts w:asciiTheme="majorBidi" w:hAnsiTheme="majorBidi" w:cstheme="majorBidi"/>
                <w:b/>
                <w:bCs/>
                <w:sz w:val="24"/>
                <w:szCs w:val="24"/>
              </w:rPr>
              <w:t>Workshop  of</w:t>
            </w:r>
            <w:proofErr w:type="gramEnd"/>
            <w:r w:rsidRPr="000239D5">
              <w:rPr>
                <w:rFonts w:asciiTheme="majorBidi" w:hAnsiTheme="majorBidi" w:cstheme="majorBidi"/>
                <w:b/>
                <w:bCs/>
                <w:sz w:val="24"/>
                <w:szCs w:val="24"/>
              </w:rPr>
              <w:t xml:space="preserve"> skills assessment methods , </w:t>
            </w:r>
            <w:proofErr w:type="spellStart"/>
            <w:r w:rsidRPr="000239D5">
              <w:rPr>
                <w:rFonts w:asciiTheme="majorBidi" w:hAnsiTheme="majorBidi" w:cstheme="majorBidi"/>
                <w:b/>
                <w:bCs/>
                <w:sz w:val="24"/>
                <w:szCs w:val="24"/>
              </w:rPr>
              <w:t>Benha</w:t>
            </w:r>
            <w:proofErr w:type="spellEnd"/>
            <w:r w:rsidRPr="000239D5">
              <w:rPr>
                <w:rFonts w:asciiTheme="majorBidi" w:hAnsiTheme="majorBidi" w:cstheme="majorBidi"/>
                <w:b/>
                <w:bCs/>
                <w:sz w:val="24"/>
                <w:szCs w:val="24"/>
              </w:rPr>
              <w:t xml:space="preserve"> Faculty of Medicine.</w:t>
            </w:r>
          </w:p>
          <w:p w:rsidR="000239D5" w:rsidRPr="000239D5" w:rsidRDefault="000239D5" w:rsidP="000239D5">
            <w:pPr>
              <w:autoSpaceDE w:val="0"/>
              <w:autoSpaceDN w:val="0"/>
              <w:bidi/>
              <w:adjustRightInd w:val="0"/>
              <w:spacing w:after="0" w:line="240" w:lineRule="auto"/>
              <w:ind w:left="360"/>
              <w:rPr>
                <w:rFonts w:asciiTheme="majorBidi" w:hAnsiTheme="majorBidi" w:cstheme="majorBidi" w:hint="cs"/>
                <w:b/>
                <w:bCs/>
                <w:sz w:val="24"/>
                <w:szCs w:val="24"/>
                <w:rtl/>
              </w:rPr>
            </w:pPr>
            <w:r w:rsidRPr="000239D5">
              <w:rPr>
                <w:rFonts w:asciiTheme="majorBidi" w:hAnsiTheme="majorBidi" w:cstheme="majorBidi"/>
                <w:b/>
                <w:bCs/>
                <w:sz w:val="24"/>
                <w:szCs w:val="24"/>
                <w:rtl/>
              </w:rPr>
              <w:t xml:space="preserve">ورشه عمل مهارات طرق التقييم, كليه طب بنها </w:t>
            </w:r>
          </w:p>
        </w:tc>
        <w:tc>
          <w:tcPr>
            <w:tcW w:w="1832" w:type="dxa"/>
            <w:gridSpan w:val="3"/>
          </w:tcPr>
          <w:p w:rsidR="000239D5" w:rsidRPr="000239D5" w:rsidRDefault="000239D5" w:rsidP="000239D5">
            <w:pPr>
              <w:autoSpaceDE w:val="0"/>
              <w:autoSpaceDN w:val="0"/>
              <w:adjustRightInd w:val="0"/>
              <w:spacing w:after="0" w:line="240" w:lineRule="auto"/>
              <w:rPr>
                <w:rFonts w:asciiTheme="majorBidi" w:hAnsiTheme="majorBidi" w:cstheme="majorBidi"/>
                <w:b/>
                <w:bCs/>
                <w:sz w:val="24"/>
                <w:szCs w:val="24"/>
              </w:rPr>
            </w:pPr>
            <w:r w:rsidRPr="000239D5">
              <w:rPr>
                <w:rFonts w:asciiTheme="majorBidi" w:hAnsiTheme="majorBidi" w:cstheme="majorBidi"/>
                <w:b/>
                <w:bCs/>
                <w:sz w:val="24"/>
                <w:szCs w:val="24"/>
                <w:rtl/>
              </w:rPr>
              <w:t>12</w:t>
            </w:r>
            <w:r w:rsidRPr="000239D5">
              <w:rPr>
                <w:rFonts w:asciiTheme="majorBidi" w:hAnsiTheme="majorBidi" w:cstheme="majorBidi"/>
                <w:b/>
                <w:bCs/>
                <w:sz w:val="24"/>
                <w:szCs w:val="24"/>
              </w:rPr>
              <w:t>/ 10/ 2016</w:t>
            </w:r>
          </w:p>
        </w:tc>
      </w:tr>
      <w:tr w:rsidR="000239D5" w:rsidRPr="000239D5" w:rsidTr="000239D5">
        <w:trPr>
          <w:trHeight w:val="377"/>
        </w:trPr>
        <w:tc>
          <w:tcPr>
            <w:tcW w:w="7816" w:type="dxa"/>
          </w:tcPr>
          <w:p w:rsidR="000239D5" w:rsidRPr="000239D5" w:rsidRDefault="000239D5" w:rsidP="000239D5">
            <w:pPr>
              <w:pStyle w:val="ListParagraph"/>
              <w:numPr>
                <w:ilvl w:val="0"/>
                <w:numId w:val="18"/>
              </w:numPr>
              <w:autoSpaceDE w:val="0"/>
              <w:autoSpaceDN w:val="0"/>
              <w:adjustRightInd w:val="0"/>
              <w:spacing w:after="0" w:line="240" w:lineRule="auto"/>
              <w:rPr>
                <w:rFonts w:asciiTheme="majorBidi" w:hAnsiTheme="majorBidi" w:cstheme="majorBidi"/>
                <w:b/>
                <w:bCs/>
                <w:sz w:val="24"/>
                <w:szCs w:val="24"/>
              </w:rPr>
            </w:pPr>
            <w:r w:rsidRPr="000239D5">
              <w:rPr>
                <w:rFonts w:asciiTheme="majorBidi" w:hAnsiTheme="majorBidi" w:cstheme="majorBidi"/>
                <w:b/>
                <w:bCs/>
                <w:sz w:val="24"/>
                <w:szCs w:val="24"/>
              </w:rPr>
              <w:t>The National Authority for Quality Assurance in Higher Education, a conference and a celebration of the higher education sector towards a qualitative transformation in higher education</w:t>
            </w:r>
          </w:p>
          <w:p w:rsidR="000239D5" w:rsidRPr="000239D5" w:rsidRDefault="000239D5" w:rsidP="000239D5">
            <w:pPr>
              <w:autoSpaceDE w:val="0"/>
              <w:autoSpaceDN w:val="0"/>
              <w:adjustRightInd w:val="0"/>
              <w:spacing w:after="0" w:line="240" w:lineRule="auto"/>
              <w:ind w:left="720"/>
              <w:rPr>
                <w:rFonts w:asciiTheme="majorBidi" w:hAnsiTheme="majorBidi" w:cstheme="majorBidi"/>
                <w:b/>
                <w:bCs/>
                <w:sz w:val="24"/>
                <w:szCs w:val="24"/>
              </w:rPr>
            </w:pPr>
          </w:p>
          <w:p w:rsidR="000239D5" w:rsidRPr="000239D5" w:rsidRDefault="000239D5" w:rsidP="000239D5">
            <w:pPr>
              <w:autoSpaceDE w:val="0"/>
              <w:autoSpaceDN w:val="0"/>
              <w:bidi/>
              <w:adjustRightInd w:val="0"/>
              <w:spacing w:after="0" w:line="240" w:lineRule="auto"/>
              <w:rPr>
                <w:rFonts w:asciiTheme="majorBidi" w:hAnsiTheme="majorBidi" w:cstheme="majorBidi" w:hint="cs"/>
                <w:b/>
                <w:bCs/>
                <w:sz w:val="24"/>
                <w:szCs w:val="24"/>
                <w:rtl/>
              </w:rPr>
            </w:pPr>
            <w:r w:rsidRPr="000239D5">
              <w:rPr>
                <w:rFonts w:asciiTheme="majorBidi" w:hAnsiTheme="majorBidi" w:cstheme="majorBidi"/>
                <w:b/>
                <w:bCs/>
                <w:sz w:val="24"/>
                <w:szCs w:val="24"/>
                <w:rtl/>
              </w:rPr>
              <w:t xml:space="preserve">الهيئه القوميه لضمان جوده التعليم العالي , مؤتمر و أحتفاليه قطاع التعليم العالي نحو نقله نوعيه فى التعليم العالى </w:t>
            </w:r>
          </w:p>
        </w:tc>
        <w:tc>
          <w:tcPr>
            <w:tcW w:w="1832" w:type="dxa"/>
            <w:gridSpan w:val="3"/>
          </w:tcPr>
          <w:p w:rsidR="000239D5" w:rsidRPr="000239D5" w:rsidRDefault="000239D5" w:rsidP="009F2486">
            <w:pPr>
              <w:autoSpaceDE w:val="0"/>
              <w:autoSpaceDN w:val="0"/>
              <w:adjustRightInd w:val="0"/>
              <w:spacing w:after="0" w:line="240" w:lineRule="auto"/>
              <w:rPr>
                <w:rFonts w:asciiTheme="majorBidi" w:eastAsia="Calibri" w:hAnsiTheme="majorBidi" w:cstheme="majorBidi"/>
                <w:b/>
                <w:bCs/>
                <w:sz w:val="24"/>
                <w:szCs w:val="24"/>
              </w:rPr>
            </w:pPr>
            <w:r w:rsidRPr="000239D5">
              <w:rPr>
                <w:rFonts w:asciiTheme="majorBidi" w:eastAsia="Calibri" w:hAnsiTheme="majorBidi" w:cstheme="majorBidi"/>
                <w:b/>
                <w:bCs/>
                <w:sz w:val="24"/>
                <w:szCs w:val="24"/>
              </w:rPr>
              <w:t>25/5/2015</w:t>
            </w:r>
          </w:p>
        </w:tc>
      </w:tr>
      <w:tr w:rsidR="000239D5" w:rsidRPr="000239D5" w:rsidTr="000239D5">
        <w:trPr>
          <w:trHeight w:val="404"/>
        </w:trPr>
        <w:tc>
          <w:tcPr>
            <w:tcW w:w="7816" w:type="dxa"/>
          </w:tcPr>
          <w:p w:rsidR="000239D5" w:rsidRPr="000239D5" w:rsidRDefault="000239D5" w:rsidP="000239D5">
            <w:pPr>
              <w:pStyle w:val="ListParagraph"/>
              <w:numPr>
                <w:ilvl w:val="0"/>
                <w:numId w:val="18"/>
              </w:numPr>
              <w:autoSpaceDE w:val="0"/>
              <w:autoSpaceDN w:val="0"/>
              <w:adjustRightInd w:val="0"/>
              <w:spacing w:after="0" w:line="240" w:lineRule="auto"/>
              <w:rPr>
                <w:rFonts w:asciiTheme="majorBidi" w:hAnsiTheme="majorBidi" w:cstheme="majorBidi"/>
                <w:b/>
                <w:bCs/>
                <w:sz w:val="24"/>
                <w:szCs w:val="24"/>
              </w:rPr>
            </w:pPr>
            <w:r w:rsidRPr="000239D5">
              <w:rPr>
                <w:rFonts w:asciiTheme="majorBidi" w:hAnsiTheme="majorBidi" w:cstheme="majorBidi"/>
                <w:b/>
                <w:bCs/>
                <w:sz w:val="24"/>
                <w:szCs w:val="24"/>
              </w:rPr>
              <w:t>The National Authority for Quality Assurance and Accreditation, a training course in "Program Description and Curriculum Maps - Higher Education"</w:t>
            </w:r>
          </w:p>
          <w:p w:rsidR="000239D5" w:rsidRPr="003868EB" w:rsidRDefault="000239D5" w:rsidP="003868EB">
            <w:pPr>
              <w:autoSpaceDE w:val="0"/>
              <w:autoSpaceDN w:val="0"/>
              <w:adjustRightInd w:val="0"/>
              <w:spacing w:after="0" w:line="240" w:lineRule="auto"/>
              <w:rPr>
                <w:rFonts w:asciiTheme="majorBidi" w:hAnsiTheme="majorBidi" w:cstheme="majorBidi"/>
                <w:b/>
                <w:bCs/>
                <w:sz w:val="24"/>
                <w:szCs w:val="24"/>
              </w:rPr>
            </w:pPr>
          </w:p>
          <w:p w:rsidR="000239D5" w:rsidRPr="000239D5" w:rsidRDefault="000239D5" w:rsidP="003868EB">
            <w:pPr>
              <w:autoSpaceDE w:val="0"/>
              <w:autoSpaceDN w:val="0"/>
              <w:bidi/>
              <w:adjustRightInd w:val="0"/>
              <w:spacing w:after="0" w:line="240" w:lineRule="auto"/>
              <w:rPr>
                <w:rFonts w:asciiTheme="majorBidi" w:eastAsia="Calibri" w:hAnsiTheme="majorBidi" w:cstheme="majorBidi" w:hint="cs"/>
                <w:b/>
                <w:bCs/>
                <w:sz w:val="24"/>
                <w:szCs w:val="24"/>
                <w:rtl/>
              </w:rPr>
            </w:pPr>
            <w:r w:rsidRPr="000239D5">
              <w:rPr>
                <w:rFonts w:asciiTheme="majorBidi" w:eastAsia="Calibri" w:hAnsiTheme="majorBidi" w:cstheme="majorBidi"/>
                <w:b/>
                <w:bCs/>
                <w:sz w:val="24"/>
                <w:szCs w:val="24"/>
                <w:rtl/>
                <w:lang w:bidi="ar-EG"/>
              </w:rPr>
              <w:t xml:space="preserve">الهيئه القوميه لضمان جوده التعليم </w:t>
            </w:r>
            <w:r w:rsidRPr="000239D5">
              <w:rPr>
                <w:rFonts w:asciiTheme="majorBidi" w:eastAsia="Calibri" w:hAnsiTheme="majorBidi" w:cstheme="majorBidi"/>
                <w:b/>
                <w:bCs/>
                <w:sz w:val="24"/>
                <w:szCs w:val="24"/>
                <w:lang w:bidi="ar-EG"/>
              </w:rPr>
              <w:t xml:space="preserve"> </w:t>
            </w:r>
            <w:r w:rsidRPr="000239D5">
              <w:rPr>
                <w:rFonts w:asciiTheme="majorBidi" w:eastAsia="Calibri" w:hAnsiTheme="majorBidi" w:cstheme="majorBidi"/>
                <w:b/>
                <w:bCs/>
                <w:sz w:val="24"/>
                <w:szCs w:val="24"/>
                <w:rtl/>
                <w:lang w:bidi="ar-EG"/>
              </w:rPr>
              <w:t xml:space="preserve">و الأعتماد , دوره تدريبيه فى "توصيف البرامج و خرائط </w:t>
            </w:r>
            <w:r w:rsidRPr="000239D5">
              <w:rPr>
                <w:rFonts w:asciiTheme="majorBidi" w:eastAsia="Calibri" w:hAnsiTheme="majorBidi" w:cstheme="majorBidi"/>
                <w:b/>
                <w:bCs/>
                <w:sz w:val="24"/>
                <w:szCs w:val="24"/>
                <w:rtl/>
                <w:lang w:bidi="ar-EG"/>
              </w:rPr>
              <w:lastRenderedPageBreak/>
              <w:t>المنهج -تعليم العالى"</w:t>
            </w:r>
          </w:p>
        </w:tc>
        <w:tc>
          <w:tcPr>
            <w:tcW w:w="1832" w:type="dxa"/>
            <w:gridSpan w:val="3"/>
          </w:tcPr>
          <w:p w:rsidR="000239D5" w:rsidRPr="000239D5" w:rsidRDefault="000239D5" w:rsidP="00866354">
            <w:pPr>
              <w:autoSpaceDE w:val="0"/>
              <w:autoSpaceDN w:val="0"/>
              <w:adjustRightInd w:val="0"/>
              <w:spacing w:after="0" w:line="240" w:lineRule="auto"/>
              <w:rPr>
                <w:rFonts w:asciiTheme="majorBidi" w:eastAsia="Calibri" w:hAnsiTheme="majorBidi" w:cstheme="majorBidi"/>
                <w:b/>
                <w:bCs/>
                <w:sz w:val="24"/>
                <w:szCs w:val="24"/>
              </w:rPr>
            </w:pPr>
            <w:r w:rsidRPr="000239D5">
              <w:rPr>
                <w:rFonts w:asciiTheme="majorBidi" w:eastAsia="Calibri" w:hAnsiTheme="majorBidi" w:cstheme="majorBidi"/>
                <w:b/>
                <w:bCs/>
                <w:sz w:val="24"/>
                <w:szCs w:val="24"/>
              </w:rPr>
              <w:lastRenderedPageBreak/>
              <w:t>16- 17 /3 /2014</w:t>
            </w:r>
          </w:p>
        </w:tc>
      </w:tr>
      <w:tr w:rsidR="000239D5" w:rsidRPr="000239D5" w:rsidTr="000239D5">
        <w:trPr>
          <w:trHeight w:val="448"/>
        </w:trPr>
        <w:tc>
          <w:tcPr>
            <w:tcW w:w="7816" w:type="dxa"/>
          </w:tcPr>
          <w:p w:rsidR="000239D5" w:rsidRPr="000239D5" w:rsidRDefault="000239D5" w:rsidP="003868EB">
            <w:pPr>
              <w:autoSpaceDE w:val="0"/>
              <w:autoSpaceDN w:val="0"/>
              <w:adjustRightInd w:val="0"/>
              <w:spacing w:after="0" w:line="240" w:lineRule="auto"/>
              <w:ind w:left="360"/>
              <w:rPr>
                <w:rFonts w:asciiTheme="majorBidi" w:eastAsia="Calibri" w:hAnsiTheme="majorBidi" w:cstheme="majorBidi"/>
                <w:b/>
                <w:bCs/>
                <w:sz w:val="24"/>
                <w:szCs w:val="24"/>
              </w:rPr>
            </w:pPr>
          </w:p>
        </w:tc>
        <w:tc>
          <w:tcPr>
            <w:tcW w:w="1832" w:type="dxa"/>
            <w:gridSpan w:val="3"/>
          </w:tcPr>
          <w:p w:rsidR="000239D5" w:rsidRPr="000239D5" w:rsidRDefault="000239D5" w:rsidP="00866354">
            <w:pPr>
              <w:autoSpaceDE w:val="0"/>
              <w:autoSpaceDN w:val="0"/>
              <w:adjustRightInd w:val="0"/>
              <w:spacing w:after="0" w:line="240" w:lineRule="auto"/>
              <w:rPr>
                <w:rFonts w:asciiTheme="majorBidi" w:eastAsia="Calibri" w:hAnsiTheme="majorBidi" w:cstheme="majorBidi"/>
                <w:b/>
                <w:bCs/>
                <w:sz w:val="24"/>
                <w:szCs w:val="24"/>
              </w:rPr>
            </w:pPr>
          </w:p>
        </w:tc>
      </w:tr>
      <w:tr w:rsidR="000239D5" w:rsidRPr="003868EB" w:rsidTr="000239D5">
        <w:trPr>
          <w:gridAfter w:val="1"/>
          <w:wAfter w:w="90" w:type="dxa"/>
          <w:trHeight w:val="404"/>
        </w:trPr>
        <w:tc>
          <w:tcPr>
            <w:tcW w:w="7816" w:type="dxa"/>
          </w:tcPr>
          <w:p w:rsidR="000239D5" w:rsidRPr="003868EB" w:rsidRDefault="000239D5" w:rsidP="003868EB">
            <w:pPr>
              <w:pStyle w:val="ListParagraph"/>
              <w:numPr>
                <w:ilvl w:val="0"/>
                <w:numId w:val="18"/>
              </w:numPr>
              <w:autoSpaceDE w:val="0"/>
              <w:autoSpaceDN w:val="0"/>
              <w:adjustRightInd w:val="0"/>
              <w:spacing w:after="0" w:line="240" w:lineRule="auto"/>
              <w:rPr>
                <w:rFonts w:asciiTheme="majorBidi" w:hAnsiTheme="majorBidi" w:cstheme="majorBidi"/>
                <w:b/>
                <w:bCs/>
                <w:sz w:val="24"/>
                <w:szCs w:val="24"/>
              </w:rPr>
            </w:pPr>
            <w:r w:rsidRPr="003868EB">
              <w:rPr>
                <w:rFonts w:asciiTheme="majorBidi" w:hAnsiTheme="majorBidi" w:cstheme="majorBidi"/>
                <w:b/>
                <w:bCs/>
                <w:sz w:val="24"/>
                <w:szCs w:val="24"/>
              </w:rPr>
              <w:t xml:space="preserve">The third Panel of Experts </w:t>
            </w:r>
            <w:proofErr w:type="gramStart"/>
            <w:r w:rsidRPr="003868EB">
              <w:rPr>
                <w:rFonts w:asciiTheme="majorBidi" w:hAnsiTheme="majorBidi" w:cstheme="majorBidi"/>
                <w:b/>
                <w:bCs/>
                <w:sz w:val="24"/>
                <w:szCs w:val="24"/>
              </w:rPr>
              <w:t>Meeting ,</w:t>
            </w:r>
            <w:proofErr w:type="gramEnd"/>
            <w:r w:rsidRPr="003868EB">
              <w:rPr>
                <w:rFonts w:asciiTheme="majorBidi" w:hAnsiTheme="majorBidi" w:cstheme="majorBidi"/>
                <w:b/>
                <w:bCs/>
                <w:sz w:val="24"/>
                <w:szCs w:val="24"/>
              </w:rPr>
              <w:t xml:space="preserve"> program to promote quality and </w:t>
            </w:r>
            <w:proofErr w:type="spellStart"/>
            <w:r w:rsidRPr="003868EB">
              <w:rPr>
                <w:rFonts w:asciiTheme="majorBidi" w:hAnsiTheme="majorBidi" w:cstheme="majorBidi"/>
                <w:b/>
                <w:bCs/>
                <w:sz w:val="24"/>
                <w:szCs w:val="24"/>
              </w:rPr>
              <w:t>fafety</w:t>
            </w:r>
            <w:proofErr w:type="spellEnd"/>
            <w:r w:rsidRPr="003868EB">
              <w:rPr>
                <w:rFonts w:asciiTheme="majorBidi" w:hAnsiTheme="majorBidi" w:cstheme="majorBidi"/>
                <w:b/>
                <w:bCs/>
                <w:sz w:val="24"/>
                <w:szCs w:val="24"/>
              </w:rPr>
              <w:t xml:space="preserve"> of health care in Egypt.NAMRU3 , Cairo. Egypt</w:t>
            </w:r>
          </w:p>
        </w:tc>
        <w:tc>
          <w:tcPr>
            <w:tcW w:w="1742" w:type="dxa"/>
            <w:gridSpan w:val="2"/>
          </w:tcPr>
          <w:p w:rsidR="000239D5" w:rsidRPr="000239D5" w:rsidRDefault="000239D5" w:rsidP="009F2486">
            <w:pPr>
              <w:autoSpaceDE w:val="0"/>
              <w:autoSpaceDN w:val="0"/>
              <w:adjustRightInd w:val="0"/>
              <w:spacing w:after="0" w:line="240" w:lineRule="auto"/>
              <w:rPr>
                <w:rFonts w:asciiTheme="majorBidi" w:hAnsiTheme="majorBidi" w:cstheme="majorBidi"/>
                <w:b/>
                <w:bCs/>
                <w:sz w:val="24"/>
                <w:szCs w:val="24"/>
              </w:rPr>
            </w:pPr>
            <w:r w:rsidRPr="000239D5">
              <w:rPr>
                <w:rFonts w:asciiTheme="majorBidi" w:hAnsiTheme="majorBidi" w:cstheme="majorBidi"/>
                <w:b/>
                <w:bCs/>
                <w:sz w:val="24"/>
                <w:szCs w:val="24"/>
              </w:rPr>
              <w:t>27-28/2014</w:t>
            </w:r>
          </w:p>
        </w:tc>
      </w:tr>
      <w:tr w:rsidR="000239D5" w:rsidRPr="000239D5" w:rsidTr="000239D5">
        <w:trPr>
          <w:gridAfter w:val="1"/>
          <w:wAfter w:w="90" w:type="dxa"/>
          <w:trHeight w:val="404"/>
        </w:trPr>
        <w:tc>
          <w:tcPr>
            <w:tcW w:w="7816" w:type="dxa"/>
          </w:tcPr>
          <w:p w:rsidR="000239D5" w:rsidRPr="000239D5" w:rsidRDefault="000239D5" w:rsidP="00725DD2">
            <w:pPr>
              <w:autoSpaceDE w:val="0"/>
              <w:autoSpaceDN w:val="0"/>
              <w:adjustRightInd w:val="0"/>
              <w:spacing w:after="0" w:line="240" w:lineRule="auto"/>
              <w:ind w:left="360"/>
              <w:rPr>
                <w:rFonts w:asciiTheme="majorBidi" w:hAnsiTheme="majorBidi" w:cstheme="majorBidi"/>
                <w:b/>
                <w:bCs/>
                <w:sz w:val="24"/>
                <w:szCs w:val="24"/>
              </w:rPr>
            </w:pPr>
          </w:p>
        </w:tc>
        <w:tc>
          <w:tcPr>
            <w:tcW w:w="1742" w:type="dxa"/>
            <w:gridSpan w:val="2"/>
          </w:tcPr>
          <w:p w:rsidR="000239D5" w:rsidRPr="000239D5" w:rsidRDefault="000239D5" w:rsidP="00725DD2">
            <w:pPr>
              <w:autoSpaceDE w:val="0"/>
              <w:autoSpaceDN w:val="0"/>
              <w:adjustRightInd w:val="0"/>
              <w:spacing w:after="0" w:line="240" w:lineRule="auto"/>
              <w:rPr>
                <w:rFonts w:asciiTheme="majorBidi" w:hAnsiTheme="majorBidi" w:cstheme="majorBidi"/>
                <w:b/>
                <w:bCs/>
                <w:sz w:val="24"/>
                <w:szCs w:val="24"/>
              </w:rPr>
            </w:pPr>
          </w:p>
        </w:tc>
      </w:tr>
      <w:tr w:rsidR="000239D5" w:rsidRPr="000239D5" w:rsidTr="000239D5">
        <w:trPr>
          <w:gridAfter w:val="1"/>
          <w:wAfter w:w="90" w:type="dxa"/>
          <w:trHeight w:val="404"/>
        </w:trPr>
        <w:tc>
          <w:tcPr>
            <w:tcW w:w="7816" w:type="dxa"/>
          </w:tcPr>
          <w:p w:rsidR="000239D5" w:rsidRPr="000239D5" w:rsidRDefault="000239D5" w:rsidP="003868EB">
            <w:pPr>
              <w:autoSpaceDE w:val="0"/>
              <w:autoSpaceDN w:val="0"/>
              <w:adjustRightInd w:val="0"/>
              <w:spacing w:after="0" w:line="240" w:lineRule="auto"/>
              <w:ind w:left="720"/>
              <w:rPr>
                <w:rFonts w:asciiTheme="majorBidi" w:hAnsiTheme="majorBidi" w:cstheme="majorBidi"/>
                <w:b/>
                <w:bCs/>
                <w:sz w:val="24"/>
                <w:szCs w:val="24"/>
              </w:rPr>
            </w:pPr>
          </w:p>
        </w:tc>
        <w:tc>
          <w:tcPr>
            <w:tcW w:w="1742" w:type="dxa"/>
            <w:gridSpan w:val="2"/>
          </w:tcPr>
          <w:p w:rsidR="000239D5" w:rsidRPr="000239D5" w:rsidRDefault="000239D5" w:rsidP="00725DD2">
            <w:pPr>
              <w:autoSpaceDE w:val="0"/>
              <w:autoSpaceDN w:val="0"/>
              <w:adjustRightInd w:val="0"/>
              <w:spacing w:after="0" w:line="240" w:lineRule="auto"/>
              <w:rPr>
                <w:rFonts w:asciiTheme="majorBidi" w:hAnsiTheme="majorBidi" w:cstheme="majorBidi"/>
                <w:b/>
                <w:bCs/>
                <w:sz w:val="24"/>
                <w:szCs w:val="24"/>
              </w:rPr>
            </w:pPr>
          </w:p>
        </w:tc>
      </w:tr>
      <w:tr w:rsidR="000239D5" w:rsidRPr="000239D5" w:rsidTr="000239D5">
        <w:trPr>
          <w:gridAfter w:val="1"/>
          <w:wAfter w:w="90" w:type="dxa"/>
          <w:trHeight w:val="404"/>
        </w:trPr>
        <w:tc>
          <w:tcPr>
            <w:tcW w:w="7816" w:type="dxa"/>
          </w:tcPr>
          <w:p w:rsidR="000239D5" w:rsidRPr="000239D5" w:rsidRDefault="000239D5" w:rsidP="003868EB">
            <w:pPr>
              <w:numPr>
                <w:ilvl w:val="0"/>
                <w:numId w:val="18"/>
              </w:numPr>
              <w:autoSpaceDE w:val="0"/>
              <w:autoSpaceDN w:val="0"/>
              <w:adjustRightInd w:val="0"/>
              <w:spacing w:after="0" w:line="240" w:lineRule="auto"/>
              <w:rPr>
                <w:rFonts w:asciiTheme="majorBidi" w:hAnsiTheme="majorBidi" w:cstheme="majorBidi"/>
                <w:b/>
                <w:bCs/>
                <w:sz w:val="24"/>
                <w:szCs w:val="24"/>
              </w:rPr>
            </w:pPr>
            <w:r w:rsidRPr="000239D5">
              <w:rPr>
                <w:rFonts w:asciiTheme="majorBidi" w:hAnsiTheme="majorBidi" w:cstheme="majorBidi"/>
                <w:b/>
                <w:bCs/>
                <w:sz w:val="24"/>
                <w:szCs w:val="24"/>
                <w:rtl/>
              </w:rPr>
              <w:t>6</w:t>
            </w:r>
            <w:proofErr w:type="spellStart"/>
            <w:r w:rsidRPr="000239D5">
              <w:rPr>
                <w:rFonts w:asciiTheme="majorBidi" w:hAnsiTheme="majorBidi" w:cstheme="majorBidi"/>
                <w:b/>
                <w:bCs/>
                <w:sz w:val="24"/>
                <w:szCs w:val="24"/>
                <w:vertAlign w:val="superscript"/>
              </w:rPr>
              <w:t>th</w:t>
            </w:r>
            <w:proofErr w:type="spellEnd"/>
            <w:r w:rsidRPr="000239D5">
              <w:rPr>
                <w:rFonts w:asciiTheme="majorBidi" w:hAnsiTheme="majorBidi" w:cstheme="majorBidi"/>
                <w:b/>
                <w:bCs/>
                <w:sz w:val="24"/>
                <w:szCs w:val="24"/>
              </w:rPr>
              <w:t xml:space="preserve">  annual Meeting of infection </w:t>
            </w:r>
            <w:proofErr w:type="spellStart"/>
            <w:r w:rsidRPr="000239D5">
              <w:rPr>
                <w:rFonts w:asciiTheme="majorBidi" w:hAnsiTheme="majorBidi" w:cstheme="majorBidi"/>
                <w:b/>
                <w:bCs/>
                <w:sz w:val="24"/>
                <w:szCs w:val="24"/>
              </w:rPr>
              <w:t>preventon</w:t>
            </w:r>
            <w:proofErr w:type="spellEnd"/>
            <w:r w:rsidRPr="000239D5">
              <w:rPr>
                <w:rFonts w:asciiTheme="majorBidi" w:hAnsiTheme="majorBidi" w:cstheme="majorBidi"/>
                <w:b/>
                <w:bCs/>
                <w:sz w:val="24"/>
                <w:szCs w:val="24"/>
              </w:rPr>
              <w:t xml:space="preserve"> &amp; control in Cairo university Hospital </w:t>
            </w:r>
          </w:p>
          <w:p w:rsidR="000239D5" w:rsidRPr="000239D5" w:rsidRDefault="000239D5" w:rsidP="003868EB">
            <w:pPr>
              <w:autoSpaceDE w:val="0"/>
              <w:autoSpaceDN w:val="0"/>
              <w:adjustRightInd w:val="0"/>
              <w:spacing w:after="0" w:line="240" w:lineRule="auto"/>
              <w:ind w:left="720"/>
              <w:rPr>
                <w:rFonts w:asciiTheme="majorBidi" w:hAnsiTheme="majorBidi" w:cstheme="majorBidi"/>
                <w:b/>
                <w:bCs/>
                <w:sz w:val="24"/>
                <w:szCs w:val="24"/>
              </w:rPr>
            </w:pPr>
          </w:p>
        </w:tc>
        <w:tc>
          <w:tcPr>
            <w:tcW w:w="1742" w:type="dxa"/>
            <w:gridSpan w:val="2"/>
          </w:tcPr>
          <w:p w:rsidR="000239D5" w:rsidRPr="000239D5" w:rsidRDefault="000239D5" w:rsidP="009F2486">
            <w:pPr>
              <w:autoSpaceDE w:val="0"/>
              <w:autoSpaceDN w:val="0"/>
              <w:adjustRightInd w:val="0"/>
              <w:spacing w:after="0" w:line="240" w:lineRule="auto"/>
              <w:rPr>
                <w:rFonts w:asciiTheme="majorBidi" w:hAnsiTheme="majorBidi" w:cstheme="majorBidi"/>
                <w:b/>
                <w:bCs/>
                <w:sz w:val="24"/>
                <w:szCs w:val="24"/>
              </w:rPr>
            </w:pPr>
            <w:r w:rsidRPr="000239D5">
              <w:rPr>
                <w:rFonts w:asciiTheme="majorBidi" w:hAnsiTheme="majorBidi" w:cstheme="majorBidi"/>
                <w:b/>
                <w:bCs/>
                <w:sz w:val="24"/>
                <w:szCs w:val="24"/>
              </w:rPr>
              <w:t>2014</w:t>
            </w:r>
          </w:p>
        </w:tc>
      </w:tr>
      <w:tr w:rsidR="000239D5" w:rsidRPr="000239D5" w:rsidTr="000239D5">
        <w:trPr>
          <w:gridAfter w:val="1"/>
          <w:wAfter w:w="90" w:type="dxa"/>
          <w:trHeight w:val="404"/>
        </w:trPr>
        <w:tc>
          <w:tcPr>
            <w:tcW w:w="7816" w:type="dxa"/>
          </w:tcPr>
          <w:p w:rsidR="000239D5" w:rsidRPr="000239D5" w:rsidRDefault="000239D5" w:rsidP="003868EB">
            <w:pPr>
              <w:numPr>
                <w:ilvl w:val="0"/>
                <w:numId w:val="18"/>
              </w:numPr>
              <w:autoSpaceDE w:val="0"/>
              <w:autoSpaceDN w:val="0"/>
              <w:adjustRightInd w:val="0"/>
              <w:spacing w:after="0" w:line="240" w:lineRule="auto"/>
              <w:rPr>
                <w:rFonts w:asciiTheme="majorBidi" w:hAnsiTheme="majorBidi" w:cstheme="majorBidi"/>
                <w:b/>
                <w:bCs/>
                <w:sz w:val="24"/>
                <w:szCs w:val="24"/>
              </w:rPr>
            </w:pPr>
            <w:r w:rsidRPr="000239D5">
              <w:rPr>
                <w:rFonts w:asciiTheme="majorBidi" w:hAnsiTheme="majorBidi" w:cstheme="majorBidi"/>
                <w:b/>
                <w:bCs/>
                <w:sz w:val="24"/>
                <w:szCs w:val="24"/>
              </w:rPr>
              <w:t>5</w:t>
            </w:r>
            <w:r w:rsidRPr="000239D5">
              <w:rPr>
                <w:rFonts w:asciiTheme="majorBidi" w:hAnsiTheme="majorBidi" w:cstheme="majorBidi"/>
                <w:b/>
                <w:bCs/>
                <w:sz w:val="24"/>
                <w:szCs w:val="24"/>
                <w:vertAlign w:val="superscript"/>
              </w:rPr>
              <w:t>th</w:t>
            </w:r>
            <w:r w:rsidRPr="000239D5">
              <w:rPr>
                <w:rFonts w:asciiTheme="majorBidi" w:hAnsiTheme="majorBidi" w:cstheme="majorBidi"/>
                <w:b/>
                <w:bCs/>
                <w:sz w:val="24"/>
                <w:szCs w:val="24"/>
              </w:rPr>
              <w:t xml:space="preserve">  annual Meeting of infection </w:t>
            </w:r>
            <w:proofErr w:type="spellStart"/>
            <w:r w:rsidRPr="000239D5">
              <w:rPr>
                <w:rFonts w:asciiTheme="majorBidi" w:hAnsiTheme="majorBidi" w:cstheme="majorBidi"/>
                <w:b/>
                <w:bCs/>
                <w:sz w:val="24"/>
                <w:szCs w:val="24"/>
              </w:rPr>
              <w:t>preventon</w:t>
            </w:r>
            <w:proofErr w:type="spellEnd"/>
            <w:r w:rsidRPr="000239D5">
              <w:rPr>
                <w:rFonts w:asciiTheme="majorBidi" w:hAnsiTheme="majorBidi" w:cstheme="majorBidi"/>
                <w:b/>
                <w:bCs/>
                <w:sz w:val="24"/>
                <w:szCs w:val="24"/>
              </w:rPr>
              <w:t xml:space="preserve"> &amp; control in Cairo university Hospital </w:t>
            </w:r>
          </w:p>
          <w:p w:rsidR="000239D5" w:rsidRPr="000239D5" w:rsidRDefault="000239D5" w:rsidP="00725DD2">
            <w:pPr>
              <w:autoSpaceDE w:val="0"/>
              <w:autoSpaceDN w:val="0"/>
              <w:adjustRightInd w:val="0"/>
              <w:spacing w:after="0" w:line="240" w:lineRule="auto"/>
              <w:ind w:left="360"/>
              <w:rPr>
                <w:rFonts w:asciiTheme="majorBidi" w:hAnsiTheme="majorBidi" w:cstheme="majorBidi"/>
                <w:b/>
                <w:bCs/>
                <w:sz w:val="24"/>
                <w:szCs w:val="24"/>
              </w:rPr>
            </w:pPr>
          </w:p>
        </w:tc>
        <w:tc>
          <w:tcPr>
            <w:tcW w:w="1742" w:type="dxa"/>
            <w:gridSpan w:val="2"/>
          </w:tcPr>
          <w:p w:rsidR="000239D5" w:rsidRPr="000239D5" w:rsidRDefault="000239D5" w:rsidP="001E0D4E">
            <w:pPr>
              <w:autoSpaceDE w:val="0"/>
              <w:autoSpaceDN w:val="0"/>
              <w:adjustRightInd w:val="0"/>
              <w:spacing w:after="0" w:line="240" w:lineRule="auto"/>
              <w:rPr>
                <w:rFonts w:asciiTheme="majorBidi" w:hAnsiTheme="majorBidi" w:cstheme="majorBidi"/>
                <w:b/>
                <w:bCs/>
                <w:sz w:val="24"/>
                <w:szCs w:val="24"/>
              </w:rPr>
            </w:pPr>
            <w:r w:rsidRPr="000239D5">
              <w:rPr>
                <w:rFonts w:asciiTheme="majorBidi" w:hAnsiTheme="majorBidi" w:cstheme="majorBidi"/>
                <w:b/>
                <w:bCs/>
                <w:sz w:val="24"/>
                <w:szCs w:val="24"/>
              </w:rPr>
              <w:t xml:space="preserve">1/6/2013 </w:t>
            </w:r>
          </w:p>
        </w:tc>
      </w:tr>
      <w:tr w:rsidR="000239D5" w:rsidRPr="000239D5" w:rsidTr="000239D5">
        <w:trPr>
          <w:gridAfter w:val="1"/>
          <w:wAfter w:w="90" w:type="dxa"/>
          <w:trHeight w:val="404"/>
        </w:trPr>
        <w:tc>
          <w:tcPr>
            <w:tcW w:w="7816" w:type="dxa"/>
          </w:tcPr>
          <w:p w:rsidR="000239D5" w:rsidRPr="000239D5" w:rsidRDefault="000239D5" w:rsidP="003868EB">
            <w:pPr>
              <w:autoSpaceDE w:val="0"/>
              <w:autoSpaceDN w:val="0"/>
              <w:adjustRightInd w:val="0"/>
              <w:spacing w:after="0" w:line="240" w:lineRule="auto"/>
              <w:ind w:left="720"/>
              <w:rPr>
                <w:rFonts w:asciiTheme="majorBidi" w:hAnsiTheme="majorBidi" w:cstheme="majorBidi"/>
                <w:b/>
                <w:bCs/>
                <w:sz w:val="24"/>
                <w:szCs w:val="24"/>
              </w:rPr>
            </w:pPr>
          </w:p>
        </w:tc>
        <w:tc>
          <w:tcPr>
            <w:tcW w:w="1742" w:type="dxa"/>
            <w:gridSpan w:val="2"/>
          </w:tcPr>
          <w:p w:rsidR="000239D5" w:rsidRPr="000239D5" w:rsidRDefault="000239D5" w:rsidP="00725DD2">
            <w:pPr>
              <w:autoSpaceDE w:val="0"/>
              <w:autoSpaceDN w:val="0"/>
              <w:adjustRightInd w:val="0"/>
              <w:spacing w:after="0" w:line="240" w:lineRule="auto"/>
              <w:rPr>
                <w:rFonts w:asciiTheme="majorBidi" w:hAnsiTheme="majorBidi" w:cstheme="majorBidi"/>
                <w:b/>
                <w:bCs/>
                <w:sz w:val="24"/>
                <w:szCs w:val="24"/>
              </w:rPr>
            </w:pPr>
          </w:p>
        </w:tc>
      </w:tr>
      <w:tr w:rsidR="003868EB" w:rsidRPr="000239D5" w:rsidTr="000239D5">
        <w:trPr>
          <w:gridAfter w:val="1"/>
          <w:wAfter w:w="90" w:type="dxa"/>
          <w:trHeight w:val="404"/>
        </w:trPr>
        <w:tc>
          <w:tcPr>
            <w:tcW w:w="7816" w:type="dxa"/>
          </w:tcPr>
          <w:p w:rsidR="003868EB" w:rsidRPr="003868EB" w:rsidRDefault="003868EB" w:rsidP="009F2486">
            <w:pPr>
              <w:numPr>
                <w:ilvl w:val="0"/>
                <w:numId w:val="18"/>
              </w:numPr>
              <w:autoSpaceDE w:val="0"/>
              <w:autoSpaceDN w:val="0"/>
              <w:adjustRightInd w:val="0"/>
              <w:spacing w:after="0" w:line="240" w:lineRule="auto"/>
              <w:rPr>
                <w:rFonts w:asciiTheme="majorBidi" w:hAnsiTheme="majorBidi" w:cstheme="majorBidi"/>
                <w:b/>
                <w:bCs/>
                <w:sz w:val="24"/>
                <w:szCs w:val="24"/>
              </w:rPr>
            </w:pPr>
            <w:r w:rsidRPr="000239D5">
              <w:rPr>
                <w:rFonts w:asciiTheme="majorBidi" w:hAnsiTheme="majorBidi" w:cstheme="majorBidi"/>
                <w:sz w:val="24"/>
                <w:szCs w:val="24"/>
              </w:rPr>
              <w:t xml:space="preserve">Annual Conferences of </w:t>
            </w:r>
            <w:proofErr w:type="spellStart"/>
            <w:r w:rsidRPr="000239D5">
              <w:rPr>
                <w:rFonts w:asciiTheme="majorBidi" w:hAnsiTheme="majorBidi" w:cstheme="majorBidi"/>
                <w:sz w:val="24"/>
                <w:szCs w:val="24"/>
              </w:rPr>
              <w:t>Benha</w:t>
            </w:r>
            <w:proofErr w:type="spellEnd"/>
            <w:r w:rsidRPr="000239D5">
              <w:rPr>
                <w:rFonts w:asciiTheme="majorBidi" w:hAnsiTheme="majorBidi" w:cstheme="majorBidi"/>
                <w:sz w:val="24"/>
                <w:szCs w:val="24"/>
              </w:rPr>
              <w:t xml:space="preserve"> Faculty of Medicine</w:t>
            </w:r>
          </w:p>
          <w:p w:rsidR="003868EB" w:rsidRPr="003868EB" w:rsidRDefault="003868EB" w:rsidP="003868EB">
            <w:pPr>
              <w:numPr>
                <w:ilvl w:val="0"/>
                <w:numId w:val="18"/>
              </w:numPr>
              <w:autoSpaceDE w:val="0"/>
              <w:autoSpaceDN w:val="0"/>
              <w:adjustRightInd w:val="0"/>
              <w:spacing w:after="0" w:line="240" w:lineRule="auto"/>
              <w:rPr>
                <w:rFonts w:asciiTheme="majorBidi" w:hAnsiTheme="majorBidi" w:cstheme="majorBidi"/>
                <w:b/>
                <w:bCs/>
                <w:sz w:val="24"/>
                <w:szCs w:val="24"/>
              </w:rPr>
            </w:pPr>
            <w:r w:rsidRPr="000239D5">
              <w:rPr>
                <w:rFonts w:asciiTheme="majorBidi" w:hAnsiTheme="majorBidi" w:cstheme="majorBidi"/>
                <w:sz w:val="24"/>
                <w:szCs w:val="24"/>
              </w:rPr>
              <w:t xml:space="preserve">Annual Conferences of </w:t>
            </w:r>
            <w:proofErr w:type="spellStart"/>
            <w:r w:rsidRPr="000239D5">
              <w:rPr>
                <w:rFonts w:asciiTheme="majorBidi" w:hAnsiTheme="majorBidi" w:cstheme="majorBidi"/>
                <w:sz w:val="24"/>
                <w:szCs w:val="24"/>
              </w:rPr>
              <w:t>Benha</w:t>
            </w:r>
            <w:proofErr w:type="spellEnd"/>
            <w:r w:rsidRPr="000239D5">
              <w:rPr>
                <w:rFonts w:asciiTheme="majorBidi" w:hAnsiTheme="majorBidi" w:cstheme="majorBidi"/>
                <w:sz w:val="24"/>
                <w:szCs w:val="24"/>
              </w:rPr>
              <w:t xml:space="preserve"> Faculty of Medicine</w:t>
            </w:r>
          </w:p>
          <w:p w:rsidR="003868EB" w:rsidRPr="000239D5" w:rsidRDefault="003868EB" w:rsidP="003868EB">
            <w:pPr>
              <w:autoSpaceDE w:val="0"/>
              <w:autoSpaceDN w:val="0"/>
              <w:adjustRightInd w:val="0"/>
              <w:spacing w:after="0" w:line="240" w:lineRule="auto"/>
              <w:ind w:left="720"/>
              <w:rPr>
                <w:rFonts w:asciiTheme="majorBidi" w:hAnsiTheme="majorBidi" w:cstheme="majorBidi"/>
                <w:b/>
                <w:bCs/>
                <w:sz w:val="24"/>
                <w:szCs w:val="24"/>
              </w:rPr>
            </w:pPr>
          </w:p>
        </w:tc>
        <w:tc>
          <w:tcPr>
            <w:tcW w:w="1742" w:type="dxa"/>
            <w:gridSpan w:val="2"/>
          </w:tcPr>
          <w:p w:rsidR="003868EB" w:rsidRPr="000239D5" w:rsidRDefault="003868EB" w:rsidP="00725DD2">
            <w:pPr>
              <w:autoSpaceDE w:val="0"/>
              <w:autoSpaceDN w:val="0"/>
              <w:adjustRightInd w:val="0"/>
              <w:spacing w:after="0" w:line="240" w:lineRule="auto"/>
              <w:rPr>
                <w:rFonts w:asciiTheme="majorBidi" w:hAnsiTheme="majorBidi" w:cstheme="majorBidi"/>
                <w:b/>
                <w:bCs/>
                <w:sz w:val="24"/>
                <w:szCs w:val="24"/>
              </w:rPr>
            </w:pPr>
            <w:r w:rsidRPr="000239D5">
              <w:rPr>
                <w:rFonts w:asciiTheme="majorBidi" w:hAnsiTheme="majorBidi" w:cstheme="majorBidi"/>
                <w:b/>
                <w:bCs/>
                <w:sz w:val="24"/>
                <w:szCs w:val="24"/>
              </w:rPr>
              <w:t xml:space="preserve">2012 </w:t>
            </w:r>
          </w:p>
          <w:p w:rsidR="003868EB" w:rsidRPr="000239D5" w:rsidRDefault="003868EB" w:rsidP="00725DD2">
            <w:pPr>
              <w:autoSpaceDE w:val="0"/>
              <w:autoSpaceDN w:val="0"/>
              <w:adjustRightInd w:val="0"/>
              <w:spacing w:after="0" w:line="240" w:lineRule="auto"/>
              <w:rPr>
                <w:rFonts w:asciiTheme="majorBidi" w:hAnsiTheme="majorBidi" w:cstheme="majorBidi"/>
                <w:b/>
                <w:bCs/>
                <w:sz w:val="24"/>
                <w:szCs w:val="24"/>
              </w:rPr>
            </w:pPr>
            <w:r w:rsidRPr="000239D5">
              <w:rPr>
                <w:rFonts w:asciiTheme="majorBidi" w:hAnsiTheme="majorBidi" w:cstheme="majorBidi"/>
                <w:b/>
                <w:bCs/>
                <w:sz w:val="24"/>
                <w:szCs w:val="24"/>
              </w:rPr>
              <w:t>2013</w:t>
            </w:r>
          </w:p>
        </w:tc>
      </w:tr>
      <w:tr w:rsidR="003868EB" w:rsidRPr="000239D5" w:rsidTr="000239D5">
        <w:trPr>
          <w:gridAfter w:val="2"/>
          <w:wAfter w:w="229" w:type="dxa"/>
          <w:trHeight w:val="404"/>
        </w:trPr>
        <w:tc>
          <w:tcPr>
            <w:tcW w:w="7816" w:type="dxa"/>
          </w:tcPr>
          <w:p w:rsidR="003868EB" w:rsidRPr="000239D5" w:rsidRDefault="003868EB" w:rsidP="003868EB">
            <w:pPr>
              <w:numPr>
                <w:ilvl w:val="0"/>
                <w:numId w:val="18"/>
              </w:numPr>
              <w:autoSpaceDE w:val="0"/>
              <w:autoSpaceDN w:val="0"/>
              <w:adjustRightInd w:val="0"/>
              <w:spacing w:after="0" w:line="240" w:lineRule="auto"/>
              <w:rPr>
                <w:rFonts w:asciiTheme="majorBidi" w:hAnsiTheme="majorBidi" w:cstheme="majorBidi"/>
                <w:b/>
                <w:bCs/>
                <w:sz w:val="24"/>
                <w:szCs w:val="24"/>
              </w:rPr>
            </w:pPr>
            <w:r w:rsidRPr="000239D5">
              <w:rPr>
                <w:rFonts w:asciiTheme="majorBidi" w:hAnsiTheme="majorBidi" w:cstheme="majorBidi"/>
                <w:sz w:val="24"/>
                <w:szCs w:val="24"/>
              </w:rPr>
              <w:t xml:space="preserve">The Seventh conference  of the Faculty of Medicine /University of </w:t>
            </w:r>
            <w:proofErr w:type="spellStart"/>
            <w:r w:rsidRPr="000239D5">
              <w:rPr>
                <w:rFonts w:asciiTheme="majorBidi" w:hAnsiTheme="majorBidi" w:cstheme="majorBidi"/>
                <w:sz w:val="24"/>
                <w:szCs w:val="24"/>
              </w:rPr>
              <w:t>Mu’tah</w:t>
            </w:r>
            <w:proofErr w:type="spellEnd"/>
          </w:p>
        </w:tc>
        <w:tc>
          <w:tcPr>
            <w:tcW w:w="1603" w:type="dxa"/>
          </w:tcPr>
          <w:p w:rsidR="003868EB" w:rsidRPr="000239D5" w:rsidRDefault="003868EB" w:rsidP="00725DD2">
            <w:pPr>
              <w:autoSpaceDE w:val="0"/>
              <w:autoSpaceDN w:val="0"/>
              <w:adjustRightInd w:val="0"/>
              <w:spacing w:after="0" w:line="240" w:lineRule="auto"/>
              <w:rPr>
                <w:rFonts w:asciiTheme="majorBidi" w:hAnsiTheme="majorBidi" w:cstheme="majorBidi"/>
                <w:b/>
                <w:bCs/>
                <w:sz w:val="24"/>
                <w:szCs w:val="24"/>
              </w:rPr>
            </w:pPr>
            <w:r w:rsidRPr="000239D5">
              <w:rPr>
                <w:rFonts w:asciiTheme="majorBidi" w:hAnsiTheme="majorBidi" w:cstheme="majorBidi"/>
                <w:b/>
                <w:bCs/>
                <w:sz w:val="24"/>
                <w:szCs w:val="24"/>
              </w:rPr>
              <w:t>15-16/ 4/ 2010</w:t>
            </w:r>
          </w:p>
        </w:tc>
      </w:tr>
      <w:tr w:rsidR="003868EB" w:rsidRPr="000239D5" w:rsidTr="000239D5">
        <w:trPr>
          <w:gridAfter w:val="2"/>
          <w:wAfter w:w="229" w:type="dxa"/>
          <w:trHeight w:val="404"/>
        </w:trPr>
        <w:tc>
          <w:tcPr>
            <w:tcW w:w="7816" w:type="dxa"/>
          </w:tcPr>
          <w:p w:rsidR="003868EB" w:rsidRPr="000239D5" w:rsidRDefault="003868EB" w:rsidP="003868EB">
            <w:pPr>
              <w:numPr>
                <w:ilvl w:val="0"/>
                <w:numId w:val="18"/>
              </w:numPr>
              <w:autoSpaceDE w:val="0"/>
              <w:autoSpaceDN w:val="0"/>
              <w:adjustRightInd w:val="0"/>
              <w:spacing w:after="0" w:line="240" w:lineRule="auto"/>
              <w:rPr>
                <w:rFonts w:asciiTheme="majorBidi" w:hAnsiTheme="majorBidi" w:cstheme="majorBidi"/>
                <w:sz w:val="24"/>
                <w:szCs w:val="24"/>
              </w:rPr>
            </w:pPr>
            <w:r w:rsidRPr="000239D5">
              <w:rPr>
                <w:rFonts w:asciiTheme="majorBidi" w:hAnsiTheme="majorBidi" w:cstheme="majorBidi"/>
                <w:sz w:val="24"/>
                <w:szCs w:val="24"/>
              </w:rPr>
              <w:t xml:space="preserve">The fifth Science day of the Faculty of Medicine /University of </w:t>
            </w:r>
            <w:proofErr w:type="spellStart"/>
            <w:r w:rsidRPr="000239D5">
              <w:rPr>
                <w:rFonts w:asciiTheme="majorBidi" w:hAnsiTheme="majorBidi" w:cstheme="majorBidi"/>
                <w:sz w:val="24"/>
                <w:szCs w:val="24"/>
              </w:rPr>
              <w:t>Mu’tah</w:t>
            </w:r>
            <w:proofErr w:type="spellEnd"/>
          </w:p>
        </w:tc>
        <w:tc>
          <w:tcPr>
            <w:tcW w:w="1603" w:type="dxa"/>
          </w:tcPr>
          <w:p w:rsidR="003868EB" w:rsidRPr="000239D5" w:rsidRDefault="003868EB" w:rsidP="00725DD2">
            <w:pPr>
              <w:autoSpaceDE w:val="0"/>
              <w:autoSpaceDN w:val="0"/>
              <w:adjustRightInd w:val="0"/>
              <w:spacing w:after="0" w:line="240" w:lineRule="auto"/>
              <w:rPr>
                <w:rFonts w:asciiTheme="majorBidi" w:hAnsiTheme="majorBidi" w:cstheme="majorBidi"/>
                <w:b/>
                <w:bCs/>
                <w:sz w:val="24"/>
                <w:szCs w:val="24"/>
              </w:rPr>
            </w:pPr>
            <w:r w:rsidRPr="000239D5">
              <w:rPr>
                <w:rFonts w:asciiTheme="majorBidi" w:hAnsiTheme="majorBidi" w:cstheme="majorBidi"/>
                <w:b/>
                <w:bCs/>
                <w:sz w:val="24"/>
                <w:szCs w:val="24"/>
              </w:rPr>
              <w:t>15/4/2009</w:t>
            </w:r>
          </w:p>
        </w:tc>
      </w:tr>
      <w:tr w:rsidR="003868EB" w:rsidRPr="000239D5" w:rsidTr="000239D5">
        <w:trPr>
          <w:gridAfter w:val="2"/>
          <w:wAfter w:w="229" w:type="dxa"/>
          <w:trHeight w:val="404"/>
        </w:trPr>
        <w:tc>
          <w:tcPr>
            <w:tcW w:w="7816" w:type="dxa"/>
          </w:tcPr>
          <w:p w:rsidR="003868EB" w:rsidRPr="000239D5" w:rsidRDefault="003868EB" w:rsidP="003868EB">
            <w:pPr>
              <w:numPr>
                <w:ilvl w:val="0"/>
                <w:numId w:val="18"/>
              </w:numPr>
              <w:autoSpaceDE w:val="0"/>
              <w:autoSpaceDN w:val="0"/>
              <w:adjustRightInd w:val="0"/>
              <w:spacing w:after="0" w:line="240" w:lineRule="auto"/>
              <w:rPr>
                <w:rFonts w:asciiTheme="majorBidi" w:hAnsiTheme="majorBidi" w:cstheme="majorBidi"/>
                <w:sz w:val="24"/>
                <w:szCs w:val="24"/>
              </w:rPr>
            </w:pPr>
            <w:r w:rsidRPr="000239D5">
              <w:rPr>
                <w:rFonts w:asciiTheme="majorBidi" w:hAnsiTheme="majorBidi" w:cstheme="majorBidi"/>
                <w:sz w:val="24"/>
                <w:szCs w:val="24"/>
              </w:rPr>
              <w:t xml:space="preserve">The Fourth Science day of the Faculty of Medicine /University of </w:t>
            </w:r>
            <w:proofErr w:type="spellStart"/>
            <w:r w:rsidRPr="000239D5">
              <w:rPr>
                <w:rFonts w:asciiTheme="majorBidi" w:hAnsiTheme="majorBidi" w:cstheme="majorBidi"/>
                <w:sz w:val="24"/>
                <w:szCs w:val="24"/>
              </w:rPr>
              <w:t>Mu’tah</w:t>
            </w:r>
            <w:proofErr w:type="spellEnd"/>
          </w:p>
        </w:tc>
        <w:tc>
          <w:tcPr>
            <w:tcW w:w="1603" w:type="dxa"/>
          </w:tcPr>
          <w:p w:rsidR="003868EB" w:rsidRPr="000239D5" w:rsidRDefault="003868EB" w:rsidP="005361E1">
            <w:pPr>
              <w:autoSpaceDE w:val="0"/>
              <w:autoSpaceDN w:val="0"/>
              <w:adjustRightInd w:val="0"/>
              <w:spacing w:after="0" w:line="240" w:lineRule="auto"/>
              <w:rPr>
                <w:rFonts w:asciiTheme="majorBidi" w:hAnsiTheme="majorBidi" w:cstheme="majorBidi"/>
                <w:b/>
                <w:bCs/>
                <w:sz w:val="24"/>
                <w:szCs w:val="24"/>
              </w:rPr>
            </w:pPr>
            <w:r w:rsidRPr="000239D5">
              <w:rPr>
                <w:rFonts w:asciiTheme="majorBidi" w:hAnsiTheme="majorBidi" w:cstheme="majorBidi"/>
                <w:b/>
                <w:bCs/>
                <w:sz w:val="24"/>
                <w:szCs w:val="24"/>
              </w:rPr>
              <w:t>8-9/4/2008</w:t>
            </w:r>
          </w:p>
        </w:tc>
      </w:tr>
      <w:tr w:rsidR="003868EB" w:rsidRPr="000239D5" w:rsidTr="000239D5">
        <w:trPr>
          <w:gridAfter w:val="2"/>
          <w:wAfter w:w="229" w:type="dxa"/>
          <w:trHeight w:val="404"/>
        </w:trPr>
        <w:tc>
          <w:tcPr>
            <w:tcW w:w="7816" w:type="dxa"/>
          </w:tcPr>
          <w:p w:rsidR="003868EB" w:rsidRPr="000239D5" w:rsidRDefault="003868EB" w:rsidP="003868EB">
            <w:pPr>
              <w:numPr>
                <w:ilvl w:val="0"/>
                <w:numId w:val="18"/>
              </w:numPr>
              <w:autoSpaceDE w:val="0"/>
              <w:autoSpaceDN w:val="0"/>
              <w:adjustRightInd w:val="0"/>
              <w:spacing w:after="0" w:line="240" w:lineRule="auto"/>
              <w:rPr>
                <w:rFonts w:asciiTheme="majorBidi" w:hAnsiTheme="majorBidi" w:cstheme="majorBidi"/>
                <w:sz w:val="24"/>
                <w:szCs w:val="24"/>
              </w:rPr>
            </w:pPr>
            <w:r w:rsidRPr="000239D5">
              <w:rPr>
                <w:rFonts w:asciiTheme="majorBidi" w:hAnsiTheme="majorBidi" w:cstheme="majorBidi"/>
                <w:sz w:val="24"/>
                <w:szCs w:val="24"/>
              </w:rPr>
              <w:t xml:space="preserve">Training course of Statistical </w:t>
            </w:r>
            <w:proofErr w:type="gramStart"/>
            <w:r w:rsidRPr="000239D5">
              <w:rPr>
                <w:rFonts w:asciiTheme="majorBidi" w:hAnsiTheme="majorBidi" w:cstheme="majorBidi"/>
                <w:sz w:val="24"/>
                <w:szCs w:val="24"/>
              </w:rPr>
              <w:t>Packages  for</w:t>
            </w:r>
            <w:proofErr w:type="gramEnd"/>
            <w:r w:rsidRPr="000239D5">
              <w:rPr>
                <w:rFonts w:asciiTheme="majorBidi" w:hAnsiTheme="majorBidi" w:cstheme="majorBidi"/>
                <w:sz w:val="24"/>
                <w:szCs w:val="24"/>
              </w:rPr>
              <w:t xml:space="preserve"> Social Science (SPSS), </w:t>
            </w:r>
            <w:proofErr w:type="spellStart"/>
            <w:r w:rsidRPr="000239D5">
              <w:rPr>
                <w:rFonts w:asciiTheme="majorBidi" w:hAnsiTheme="majorBidi" w:cstheme="majorBidi"/>
                <w:sz w:val="24"/>
                <w:szCs w:val="24"/>
              </w:rPr>
              <w:t>Mutah</w:t>
            </w:r>
            <w:proofErr w:type="spellEnd"/>
            <w:r w:rsidRPr="000239D5">
              <w:rPr>
                <w:rFonts w:asciiTheme="majorBidi" w:hAnsiTheme="majorBidi" w:cstheme="majorBidi"/>
                <w:sz w:val="24"/>
                <w:szCs w:val="24"/>
              </w:rPr>
              <w:t xml:space="preserve"> University, Jordan.</w:t>
            </w:r>
          </w:p>
        </w:tc>
        <w:tc>
          <w:tcPr>
            <w:tcW w:w="1603" w:type="dxa"/>
          </w:tcPr>
          <w:p w:rsidR="003868EB" w:rsidRPr="000239D5" w:rsidRDefault="003868EB" w:rsidP="00725DD2">
            <w:pPr>
              <w:autoSpaceDE w:val="0"/>
              <w:autoSpaceDN w:val="0"/>
              <w:adjustRightInd w:val="0"/>
              <w:spacing w:after="0" w:line="240" w:lineRule="auto"/>
              <w:rPr>
                <w:rFonts w:asciiTheme="majorBidi" w:hAnsiTheme="majorBidi" w:cstheme="majorBidi"/>
                <w:b/>
                <w:bCs/>
                <w:sz w:val="24"/>
                <w:szCs w:val="24"/>
              </w:rPr>
            </w:pPr>
            <w:r w:rsidRPr="000239D5">
              <w:rPr>
                <w:rFonts w:asciiTheme="majorBidi" w:hAnsiTheme="majorBidi" w:cstheme="majorBidi"/>
                <w:b/>
                <w:bCs/>
                <w:sz w:val="24"/>
                <w:szCs w:val="24"/>
              </w:rPr>
              <w:t>6/4/2008- 6/5/2008</w:t>
            </w:r>
          </w:p>
        </w:tc>
      </w:tr>
      <w:tr w:rsidR="003868EB" w:rsidRPr="000239D5" w:rsidTr="000239D5">
        <w:trPr>
          <w:gridAfter w:val="2"/>
          <w:wAfter w:w="229" w:type="dxa"/>
          <w:trHeight w:val="404"/>
        </w:trPr>
        <w:tc>
          <w:tcPr>
            <w:tcW w:w="7816" w:type="dxa"/>
          </w:tcPr>
          <w:p w:rsidR="003868EB" w:rsidRPr="000239D5" w:rsidRDefault="003868EB" w:rsidP="003868EB">
            <w:pPr>
              <w:numPr>
                <w:ilvl w:val="0"/>
                <w:numId w:val="18"/>
              </w:numPr>
              <w:autoSpaceDE w:val="0"/>
              <w:autoSpaceDN w:val="0"/>
              <w:adjustRightInd w:val="0"/>
              <w:spacing w:after="0" w:line="240" w:lineRule="auto"/>
              <w:rPr>
                <w:rFonts w:asciiTheme="majorBidi" w:hAnsiTheme="majorBidi" w:cstheme="majorBidi"/>
                <w:sz w:val="24"/>
                <w:szCs w:val="24"/>
              </w:rPr>
            </w:pPr>
            <w:r w:rsidRPr="000239D5">
              <w:rPr>
                <w:rFonts w:asciiTheme="majorBidi" w:hAnsiTheme="majorBidi" w:cstheme="majorBidi"/>
                <w:sz w:val="24"/>
                <w:szCs w:val="24"/>
              </w:rPr>
              <w:t xml:space="preserve">Course of MOODLE Educational Portal , </w:t>
            </w:r>
            <w:proofErr w:type="spellStart"/>
            <w:r w:rsidRPr="000239D5">
              <w:rPr>
                <w:rFonts w:asciiTheme="majorBidi" w:hAnsiTheme="majorBidi" w:cstheme="majorBidi"/>
                <w:sz w:val="24"/>
                <w:szCs w:val="24"/>
              </w:rPr>
              <w:t>Mu’tah</w:t>
            </w:r>
            <w:proofErr w:type="spellEnd"/>
            <w:r w:rsidRPr="000239D5">
              <w:rPr>
                <w:rFonts w:asciiTheme="majorBidi" w:hAnsiTheme="majorBidi" w:cstheme="majorBidi"/>
                <w:sz w:val="24"/>
                <w:szCs w:val="24"/>
              </w:rPr>
              <w:t xml:space="preserve"> University , Jordan</w:t>
            </w:r>
          </w:p>
        </w:tc>
        <w:tc>
          <w:tcPr>
            <w:tcW w:w="1603" w:type="dxa"/>
          </w:tcPr>
          <w:p w:rsidR="003868EB" w:rsidRPr="000239D5" w:rsidRDefault="003868EB" w:rsidP="00725DD2">
            <w:pPr>
              <w:autoSpaceDE w:val="0"/>
              <w:autoSpaceDN w:val="0"/>
              <w:adjustRightInd w:val="0"/>
              <w:spacing w:after="0" w:line="240" w:lineRule="auto"/>
              <w:rPr>
                <w:rFonts w:asciiTheme="majorBidi" w:hAnsiTheme="majorBidi" w:cstheme="majorBidi"/>
                <w:b/>
                <w:bCs/>
                <w:sz w:val="24"/>
                <w:szCs w:val="24"/>
              </w:rPr>
            </w:pPr>
            <w:r w:rsidRPr="000239D5">
              <w:rPr>
                <w:rFonts w:asciiTheme="majorBidi" w:hAnsiTheme="majorBidi" w:cstheme="majorBidi"/>
                <w:b/>
                <w:bCs/>
                <w:sz w:val="24"/>
                <w:szCs w:val="24"/>
              </w:rPr>
              <w:t>2-18/11/2008</w:t>
            </w:r>
          </w:p>
        </w:tc>
      </w:tr>
      <w:tr w:rsidR="003868EB" w:rsidRPr="000239D5" w:rsidTr="000239D5">
        <w:trPr>
          <w:gridAfter w:val="2"/>
          <w:wAfter w:w="229" w:type="dxa"/>
          <w:trHeight w:val="404"/>
        </w:trPr>
        <w:tc>
          <w:tcPr>
            <w:tcW w:w="7816" w:type="dxa"/>
          </w:tcPr>
          <w:p w:rsidR="003868EB" w:rsidRPr="000239D5" w:rsidRDefault="003868EB" w:rsidP="003868EB">
            <w:pPr>
              <w:numPr>
                <w:ilvl w:val="0"/>
                <w:numId w:val="18"/>
              </w:numPr>
              <w:autoSpaceDE w:val="0"/>
              <w:autoSpaceDN w:val="0"/>
              <w:adjustRightInd w:val="0"/>
              <w:spacing w:after="0" w:line="240" w:lineRule="auto"/>
              <w:rPr>
                <w:rFonts w:asciiTheme="majorBidi" w:hAnsiTheme="majorBidi" w:cstheme="majorBidi"/>
                <w:b/>
                <w:bCs/>
                <w:sz w:val="24"/>
                <w:szCs w:val="24"/>
              </w:rPr>
            </w:pPr>
            <w:r w:rsidRPr="000239D5">
              <w:rPr>
                <w:rFonts w:asciiTheme="majorBidi" w:hAnsiTheme="majorBidi" w:cstheme="majorBidi"/>
                <w:b/>
                <w:bCs/>
                <w:sz w:val="24"/>
                <w:szCs w:val="24"/>
              </w:rPr>
              <w:t xml:space="preserve">Work shop in the field of sexually transmitted diseases , Ministry of </w:t>
            </w:r>
            <w:proofErr w:type="spellStart"/>
            <w:r w:rsidRPr="000239D5">
              <w:rPr>
                <w:rFonts w:asciiTheme="majorBidi" w:hAnsiTheme="majorBidi" w:cstheme="majorBidi"/>
                <w:b/>
                <w:bCs/>
                <w:sz w:val="24"/>
                <w:szCs w:val="24"/>
              </w:rPr>
              <w:t>Healh</w:t>
            </w:r>
            <w:proofErr w:type="spellEnd"/>
            <w:r w:rsidRPr="000239D5">
              <w:rPr>
                <w:rFonts w:asciiTheme="majorBidi" w:hAnsiTheme="majorBidi" w:cstheme="majorBidi"/>
                <w:b/>
                <w:bCs/>
                <w:sz w:val="24"/>
                <w:szCs w:val="24"/>
              </w:rPr>
              <w:t xml:space="preserve"> , Jordan</w:t>
            </w:r>
          </w:p>
        </w:tc>
        <w:tc>
          <w:tcPr>
            <w:tcW w:w="1603" w:type="dxa"/>
          </w:tcPr>
          <w:p w:rsidR="003868EB" w:rsidRPr="000239D5" w:rsidRDefault="003868EB" w:rsidP="00725DD2">
            <w:pPr>
              <w:autoSpaceDE w:val="0"/>
              <w:autoSpaceDN w:val="0"/>
              <w:adjustRightInd w:val="0"/>
              <w:spacing w:after="0" w:line="240" w:lineRule="auto"/>
              <w:rPr>
                <w:rFonts w:asciiTheme="majorBidi" w:hAnsiTheme="majorBidi" w:cstheme="majorBidi"/>
                <w:b/>
                <w:bCs/>
                <w:sz w:val="24"/>
                <w:szCs w:val="24"/>
              </w:rPr>
            </w:pPr>
            <w:r w:rsidRPr="000239D5">
              <w:rPr>
                <w:rFonts w:asciiTheme="majorBidi" w:hAnsiTheme="majorBidi" w:cstheme="majorBidi"/>
                <w:b/>
                <w:bCs/>
                <w:sz w:val="24"/>
                <w:szCs w:val="24"/>
              </w:rPr>
              <w:t>2005</w:t>
            </w:r>
          </w:p>
        </w:tc>
      </w:tr>
      <w:tr w:rsidR="003868EB" w:rsidRPr="000239D5" w:rsidTr="000239D5">
        <w:trPr>
          <w:gridAfter w:val="2"/>
          <w:wAfter w:w="229" w:type="dxa"/>
          <w:trHeight w:val="404"/>
        </w:trPr>
        <w:tc>
          <w:tcPr>
            <w:tcW w:w="7816" w:type="dxa"/>
          </w:tcPr>
          <w:p w:rsidR="003868EB" w:rsidRPr="000239D5" w:rsidRDefault="003868EB" w:rsidP="003868EB">
            <w:pPr>
              <w:numPr>
                <w:ilvl w:val="0"/>
                <w:numId w:val="18"/>
              </w:numPr>
              <w:autoSpaceDE w:val="0"/>
              <w:autoSpaceDN w:val="0"/>
              <w:adjustRightInd w:val="0"/>
              <w:spacing w:after="0" w:line="240" w:lineRule="auto"/>
              <w:rPr>
                <w:rFonts w:asciiTheme="majorBidi" w:hAnsiTheme="majorBidi" w:cstheme="majorBidi"/>
                <w:b/>
                <w:bCs/>
                <w:sz w:val="24"/>
                <w:szCs w:val="24"/>
              </w:rPr>
            </w:pPr>
            <w:r w:rsidRPr="000239D5">
              <w:rPr>
                <w:rFonts w:asciiTheme="majorBidi" w:hAnsiTheme="majorBidi" w:cstheme="majorBidi"/>
                <w:b/>
                <w:bCs/>
                <w:sz w:val="24"/>
                <w:szCs w:val="24"/>
              </w:rPr>
              <w:t xml:space="preserve">Work </w:t>
            </w:r>
            <w:proofErr w:type="gramStart"/>
            <w:r w:rsidRPr="000239D5">
              <w:rPr>
                <w:rFonts w:asciiTheme="majorBidi" w:hAnsiTheme="majorBidi" w:cstheme="majorBidi"/>
                <w:b/>
                <w:bCs/>
                <w:sz w:val="24"/>
                <w:szCs w:val="24"/>
              </w:rPr>
              <w:t>shop ,</w:t>
            </w:r>
            <w:proofErr w:type="gramEnd"/>
            <w:r w:rsidRPr="000239D5">
              <w:rPr>
                <w:rFonts w:asciiTheme="majorBidi" w:hAnsiTheme="majorBidi" w:cstheme="majorBidi"/>
                <w:b/>
                <w:bCs/>
                <w:sz w:val="24"/>
                <w:szCs w:val="24"/>
              </w:rPr>
              <w:t xml:space="preserve"> </w:t>
            </w:r>
            <w:proofErr w:type="spellStart"/>
            <w:r w:rsidRPr="000239D5">
              <w:rPr>
                <w:rFonts w:asciiTheme="majorBidi" w:hAnsiTheme="majorBidi" w:cstheme="majorBidi"/>
                <w:b/>
                <w:bCs/>
                <w:sz w:val="24"/>
                <w:szCs w:val="24"/>
              </w:rPr>
              <w:t>strateges</w:t>
            </w:r>
            <w:proofErr w:type="spellEnd"/>
            <w:r w:rsidRPr="000239D5">
              <w:rPr>
                <w:rFonts w:asciiTheme="majorBidi" w:hAnsiTheme="majorBidi" w:cstheme="majorBidi"/>
                <w:b/>
                <w:bCs/>
                <w:sz w:val="24"/>
                <w:szCs w:val="24"/>
              </w:rPr>
              <w:t xml:space="preserve">  of AIDS in </w:t>
            </w:r>
            <w:proofErr w:type="spellStart"/>
            <w:r w:rsidRPr="000239D5">
              <w:rPr>
                <w:rFonts w:asciiTheme="majorBidi" w:hAnsiTheme="majorBidi" w:cstheme="majorBidi"/>
                <w:b/>
                <w:bCs/>
                <w:sz w:val="24"/>
                <w:szCs w:val="24"/>
              </w:rPr>
              <w:t>jordan</w:t>
            </w:r>
            <w:proofErr w:type="spellEnd"/>
            <w:r w:rsidRPr="000239D5">
              <w:rPr>
                <w:rFonts w:asciiTheme="majorBidi" w:hAnsiTheme="majorBidi" w:cstheme="majorBidi"/>
                <w:b/>
                <w:bCs/>
                <w:sz w:val="24"/>
                <w:szCs w:val="24"/>
              </w:rPr>
              <w:t xml:space="preserve"> in the next 5 years . , Ministry of </w:t>
            </w:r>
            <w:proofErr w:type="spellStart"/>
            <w:r w:rsidRPr="000239D5">
              <w:rPr>
                <w:rFonts w:asciiTheme="majorBidi" w:hAnsiTheme="majorBidi" w:cstheme="majorBidi"/>
                <w:b/>
                <w:bCs/>
                <w:sz w:val="24"/>
                <w:szCs w:val="24"/>
              </w:rPr>
              <w:t>Healh</w:t>
            </w:r>
            <w:proofErr w:type="spellEnd"/>
            <w:r w:rsidRPr="000239D5">
              <w:rPr>
                <w:rFonts w:asciiTheme="majorBidi" w:hAnsiTheme="majorBidi" w:cstheme="majorBidi"/>
                <w:b/>
                <w:bCs/>
                <w:sz w:val="24"/>
                <w:szCs w:val="24"/>
              </w:rPr>
              <w:t xml:space="preserve"> , Jordan &amp; WHO </w:t>
            </w:r>
          </w:p>
        </w:tc>
        <w:tc>
          <w:tcPr>
            <w:tcW w:w="1603" w:type="dxa"/>
          </w:tcPr>
          <w:p w:rsidR="003868EB" w:rsidRPr="000239D5" w:rsidRDefault="003868EB" w:rsidP="00725DD2">
            <w:pPr>
              <w:autoSpaceDE w:val="0"/>
              <w:autoSpaceDN w:val="0"/>
              <w:adjustRightInd w:val="0"/>
              <w:spacing w:after="0" w:line="240" w:lineRule="auto"/>
              <w:rPr>
                <w:rFonts w:asciiTheme="majorBidi" w:hAnsiTheme="majorBidi" w:cstheme="majorBidi"/>
                <w:b/>
                <w:bCs/>
                <w:sz w:val="24"/>
                <w:szCs w:val="24"/>
              </w:rPr>
            </w:pPr>
            <w:r w:rsidRPr="000239D5">
              <w:rPr>
                <w:rFonts w:asciiTheme="majorBidi" w:hAnsiTheme="majorBidi" w:cstheme="majorBidi"/>
                <w:b/>
                <w:bCs/>
                <w:sz w:val="24"/>
                <w:szCs w:val="24"/>
              </w:rPr>
              <w:t>2005</w:t>
            </w:r>
          </w:p>
        </w:tc>
      </w:tr>
      <w:tr w:rsidR="003868EB" w:rsidRPr="000239D5" w:rsidTr="000239D5">
        <w:trPr>
          <w:gridAfter w:val="2"/>
          <w:wAfter w:w="229" w:type="dxa"/>
          <w:trHeight w:val="404"/>
        </w:trPr>
        <w:tc>
          <w:tcPr>
            <w:tcW w:w="7816" w:type="dxa"/>
          </w:tcPr>
          <w:p w:rsidR="003868EB" w:rsidRPr="000239D5" w:rsidRDefault="003868EB" w:rsidP="003868EB">
            <w:pPr>
              <w:numPr>
                <w:ilvl w:val="0"/>
                <w:numId w:val="18"/>
              </w:numPr>
              <w:autoSpaceDE w:val="0"/>
              <w:autoSpaceDN w:val="0"/>
              <w:adjustRightInd w:val="0"/>
              <w:spacing w:after="0" w:line="240" w:lineRule="auto"/>
              <w:rPr>
                <w:rFonts w:asciiTheme="majorBidi" w:hAnsiTheme="majorBidi" w:cstheme="majorBidi"/>
                <w:b/>
                <w:bCs/>
                <w:sz w:val="24"/>
                <w:szCs w:val="24"/>
              </w:rPr>
            </w:pPr>
            <w:r w:rsidRPr="000239D5">
              <w:rPr>
                <w:rFonts w:asciiTheme="majorBidi" w:hAnsiTheme="majorBidi" w:cstheme="majorBidi"/>
                <w:b/>
                <w:bCs/>
                <w:sz w:val="24"/>
                <w:szCs w:val="24"/>
              </w:rPr>
              <w:t xml:space="preserve">Course of Computer Driving License Course , </w:t>
            </w:r>
            <w:proofErr w:type="spellStart"/>
            <w:r w:rsidRPr="000239D5">
              <w:rPr>
                <w:rFonts w:asciiTheme="majorBidi" w:hAnsiTheme="majorBidi" w:cstheme="majorBidi"/>
                <w:sz w:val="24"/>
                <w:szCs w:val="24"/>
              </w:rPr>
              <w:t>Mu’tah</w:t>
            </w:r>
            <w:proofErr w:type="spellEnd"/>
            <w:r w:rsidRPr="000239D5">
              <w:rPr>
                <w:rFonts w:asciiTheme="majorBidi" w:hAnsiTheme="majorBidi" w:cstheme="majorBidi"/>
                <w:sz w:val="24"/>
                <w:szCs w:val="24"/>
              </w:rPr>
              <w:t xml:space="preserve"> University , Jordan</w:t>
            </w:r>
          </w:p>
        </w:tc>
        <w:tc>
          <w:tcPr>
            <w:tcW w:w="1603" w:type="dxa"/>
          </w:tcPr>
          <w:p w:rsidR="003868EB" w:rsidRPr="000239D5" w:rsidRDefault="003868EB" w:rsidP="00725DD2">
            <w:pPr>
              <w:autoSpaceDE w:val="0"/>
              <w:autoSpaceDN w:val="0"/>
              <w:adjustRightInd w:val="0"/>
              <w:spacing w:after="0" w:line="240" w:lineRule="auto"/>
              <w:rPr>
                <w:rFonts w:asciiTheme="majorBidi" w:hAnsiTheme="majorBidi" w:cstheme="majorBidi"/>
                <w:b/>
                <w:bCs/>
                <w:sz w:val="24"/>
                <w:szCs w:val="24"/>
              </w:rPr>
            </w:pPr>
            <w:r w:rsidRPr="000239D5">
              <w:rPr>
                <w:rFonts w:asciiTheme="majorBidi" w:hAnsiTheme="majorBidi" w:cstheme="majorBidi"/>
                <w:b/>
                <w:bCs/>
                <w:sz w:val="24"/>
                <w:szCs w:val="24"/>
              </w:rPr>
              <w:t>10/10/2004-12/1/2005</w:t>
            </w:r>
          </w:p>
        </w:tc>
      </w:tr>
      <w:tr w:rsidR="003868EB" w:rsidRPr="000239D5" w:rsidTr="000239D5">
        <w:trPr>
          <w:gridAfter w:val="2"/>
          <w:wAfter w:w="229" w:type="dxa"/>
          <w:trHeight w:val="404"/>
        </w:trPr>
        <w:tc>
          <w:tcPr>
            <w:tcW w:w="7816" w:type="dxa"/>
          </w:tcPr>
          <w:p w:rsidR="003868EB" w:rsidRPr="000239D5" w:rsidRDefault="003868EB" w:rsidP="003868EB">
            <w:pPr>
              <w:pStyle w:val="HTMLPreformatted"/>
              <w:numPr>
                <w:ilvl w:val="0"/>
                <w:numId w:val="18"/>
              </w:numPr>
              <w:shd w:val="clear" w:color="auto" w:fill="F8F9FA"/>
              <w:spacing w:line="540" w:lineRule="atLeast"/>
              <w:rPr>
                <w:rFonts w:asciiTheme="majorBidi" w:hAnsiTheme="majorBidi" w:cstheme="majorBidi"/>
                <w:color w:val="222222"/>
                <w:sz w:val="24"/>
                <w:szCs w:val="24"/>
              </w:rPr>
            </w:pPr>
            <w:r w:rsidRPr="000239D5">
              <w:rPr>
                <w:rFonts w:asciiTheme="majorBidi" w:hAnsiTheme="majorBidi" w:cstheme="majorBidi"/>
                <w:color w:val="222222"/>
                <w:sz w:val="24"/>
                <w:szCs w:val="24"/>
                <w:lang w:val="en"/>
              </w:rPr>
              <w:t>A workshop on combating AIDS in Jordan for the next five years. The Jordanian Ministry of Health in cooperation with the World Health Organization and the United Nations Commission to Fight AIDS, the International Commission for Family Health. Jordan Amman</w:t>
            </w:r>
          </w:p>
          <w:p w:rsidR="003868EB" w:rsidRPr="000239D5" w:rsidRDefault="003868EB" w:rsidP="00972CD4">
            <w:pPr>
              <w:autoSpaceDE w:val="0"/>
              <w:autoSpaceDN w:val="0"/>
              <w:adjustRightInd w:val="0"/>
              <w:spacing w:after="0" w:line="240" w:lineRule="auto"/>
              <w:ind w:left="360"/>
              <w:rPr>
                <w:rFonts w:asciiTheme="majorBidi" w:eastAsia="Calibri" w:hAnsiTheme="majorBidi" w:cstheme="majorBidi"/>
                <w:b/>
                <w:bCs/>
                <w:sz w:val="24"/>
                <w:szCs w:val="24"/>
              </w:rPr>
            </w:pPr>
          </w:p>
          <w:p w:rsidR="003868EB" w:rsidRPr="000239D5" w:rsidRDefault="003868EB" w:rsidP="00972CD4">
            <w:pPr>
              <w:autoSpaceDE w:val="0"/>
              <w:autoSpaceDN w:val="0"/>
              <w:bidi/>
              <w:adjustRightInd w:val="0"/>
              <w:spacing w:after="0" w:line="240" w:lineRule="auto"/>
              <w:ind w:left="360"/>
              <w:rPr>
                <w:rFonts w:asciiTheme="majorBidi" w:eastAsia="Calibri" w:hAnsiTheme="majorBidi" w:cstheme="majorBidi" w:hint="cs"/>
                <w:b/>
                <w:bCs/>
                <w:sz w:val="24"/>
                <w:szCs w:val="24"/>
                <w:rtl/>
              </w:rPr>
            </w:pPr>
            <w:r w:rsidRPr="000239D5">
              <w:rPr>
                <w:rFonts w:asciiTheme="majorBidi" w:eastAsia="Calibri" w:hAnsiTheme="majorBidi" w:cstheme="majorBidi"/>
                <w:b/>
                <w:bCs/>
                <w:sz w:val="24"/>
                <w:szCs w:val="24"/>
                <w:rtl/>
              </w:rPr>
              <w:t xml:space="preserve">ورشه عمل حول مكافحه الايدز فى الاردن للاعوام الخمسه القادمه . وزاره الصحه الأردنيه بالتعاون مع منظمه الصحه العالميه و وصندوق هيئه الأمم المتحده لمكافحه الأيدزو الهيئه الدوليه لصحه الأسره. الأردن , عمان </w:t>
            </w:r>
          </w:p>
        </w:tc>
        <w:tc>
          <w:tcPr>
            <w:tcW w:w="1603" w:type="dxa"/>
          </w:tcPr>
          <w:p w:rsidR="003868EB" w:rsidRPr="000239D5" w:rsidRDefault="003868EB" w:rsidP="00866354">
            <w:pPr>
              <w:autoSpaceDE w:val="0"/>
              <w:autoSpaceDN w:val="0"/>
              <w:adjustRightInd w:val="0"/>
              <w:spacing w:after="0" w:line="240" w:lineRule="auto"/>
              <w:rPr>
                <w:rFonts w:asciiTheme="majorBidi" w:eastAsia="Calibri" w:hAnsiTheme="majorBidi" w:cstheme="majorBidi"/>
                <w:b/>
                <w:bCs/>
                <w:sz w:val="24"/>
                <w:szCs w:val="24"/>
              </w:rPr>
            </w:pPr>
            <w:r w:rsidRPr="000239D5">
              <w:rPr>
                <w:rFonts w:asciiTheme="majorBidi" w:eastAsia="Calibri" w:hAnsiTheme="majorBidi" w:cstheme="majorBidi"/>
                <w:b/>
                <w:bCs/>
                <w:sz w:val="24"/>
                <w:szCs w:val="24"/>
              </w:rPr>
              <w:t>4-5/1/2005</w:t>
            </w:r>
          </w:p>
        </w:tc>
      </w:tr>
      <w:tr w:rsidR="003868EB" w:rsidRPr="000239D5" w:rsidTr="000239D5">
        <w:trPr>
          <w:gridAfter w:val="2"/>
          <w:wAfter w:w="229" w:type="dxa"/>
          <w:trHeight w:val="404"/>
        </w:trPr>
        <w:tc>
          <w:tcPr>
            <w:tcW w:w="7816" w:type="dxa"/>
          </w:tcPr>
          <w:p w:rsidR="003868EB" w:rsidRPr="003868EB" w:rsidRDefault="003868EB" w:rsidP="003868EB">
            <w:pPr>
              <w:pStyle w:val="ListParagraph"/>
              <w:numPr>
                <w:ilvl w:val="0"/>
                <w:numId w:val="18"/>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heme="majorBidi" w:eastAsia="Times New Roman" w:hAnsiTheme="majorBidi" w:cstheme="majorBidi"/>
                <w:color w:val="222222"/>
                <w:sz w:val="24"/>
                <w:szCs w:val="24"/>
                <w:lang w:val="en"/>
              </w:rPr>
            </w:pPr>
            <w:r w:rsidRPr="003868EB">
              <w:rPr>
                <w:rFonts w:asciiTheme="majorBidi" w:eastAsia="Times New Roman" w:hAnsiTheme="majorBidi" w:cstheme="majorBidi"/>
                <w:color w:val="222222"/>
                <w:sz w:val="24"/>
                <w:szCs w:val="24"/>
                <w:lang w:val="en"/>
              </w:rPr>
              <w:t xml:space="preserve">Workshop on the treatment of sexually transmitted diseases, Ministry </w:t>
            </w:r>
            <w:r w:rsidRPr="003868EB">
              <w:rPr>
                <w:rFonts w:asciiTheme="majorBidi" w:eastAsia="Times New Roman" w:hAnsiTheme="majorBidi" w:cstheme="majorBidi"/>
                <w:color w:val="222222"/>
                <w:sz w:val="24"/>
                <w:szCs w:val="24"/>
                <w:lang w:val="en"/>
              </w:rPr>
              <w:lastRenderedPageBreak/>
              <w:t>of Health, Amman, Jordan</w:t>
            </w:r>
          </w:p>
          <w:p w:rsidR="003868EB" w:rsidRPr="003868EB" w:rsidRDefault="003868EB" w:rsidP="00972CD4">
            <w:pPr>
              <w:autoSpaceDE w:val="0"/>
              <w:autoSpaceDN w:val="0"/>
              <w:bidi/>
              <w:adjustRightInd w:val="0"/>
              <w:spacing w:after="0" w:line="240" w:lineRule="auto"/>
              <w:rPr>
                <w:rFonts w:asciiTheme="majorBidi" w:eastAsia="Calibri" w:hAnsiTheme="majorBidi" w:cstheme="majorBidi" w:hint="cs"/>
                <w:b/>
                <w:bCs/>
                <w:sz w:val="24"/>
                <w:szCs w:val="24"/>
              </w:rPr>
            </w:pPr>
          </w:p>
          <w:p w:rsidR="003868EB" w:rsidRPr="000239D5" w:rsidRDefault="003868EB" w:rsidP="003868EB">
            <w:pPr>
              <w:autoSpaceDE w:val="0"/>
              <w:autoSpaceDN w:val="0"/>
              <w:bidi/>
              <w:adjustRightInd w:val="0"/>
              <w:spacing w:after="0" w:line="240" w:lineRule="auto"/>
              <w:rPr>
                <w:rFonts w:asciiTheme="majorBidi" w:eastAsia="Calibri" w:hAnsiTheme="majorBidi" w:cstheme="majorBidi" w:hint="cs"/>
                <w:b/>
                <w:bCs/>
                <w:sz w:val="24"/>
                <w:szCs w:val="24"/>
                <w:rtl/>
              </w:rPr>
            </w:pPr>
            <w:r w:rsidRPr="000239D5">
              <w:rPr>
                <w:rFonts w:asciiTheme="majorBidi" w:eastAsia="Calibri" w:hAnsiTheme="majorBidi" w:cstheme="majorBidi"/>
                <w:b/>
                <w:bCs/>
                <w:sz w:val="24"/>
                <w:szCs w:val="24"/>
                <w:rtl/>
              </w:rPr>
              <w:t>ورشه عمل حول علاج الأمراض المنقوله جنسيا , ’وزاره الصحه</w:t>
            </w:r>
            <w:r w:rsidRPr="000239D5">
              <w:rPr>
                <w:rFonts w:asciiTheme="majorBidi" w:eastAsia="Calibri" w:hAnsiTheme="majorBidi" w:cstheme="majorBidi"/>
                <w:b/>
                <w:bCs/>
                <w:sz w:val="24"/>
                <w:szCs w:val="24"/>
              </w:rPr>
              <w:t xml:space="preserve">, </w:t>
            </w:r>
            <w:r w:rsidRPr="000239D5">
              <w:rPr>
                <w:rFonts w:asciiTheme="majorBidi" w:eastAsia="Calibri" w:hAnsiTheme="majorBidi" w:cstheme="majorBidi"/>
                <w:b/>
                <w:bCs/>
                <w:sz w:val="24"/>
                <w:szCs w:val="24"/>
                <w:rtl/>
              </w:rPr>
              <w:t xml:space="preserve"> </w:t>
            </w:r>
            <w:r w:rsidRPr="000239D5">
              <w:rPr>
                <w:rFonts w:asciiTheme="majorBidi" w:eastAsia="Calibri" w:hAnsiTheme="majorBidi" w:cstheme="majorBidi"/>
                <w:b/>
                <w:bCs/>
                <w:sz w:val="24"/>
                <w:szCs w:val="24"/>
                <w:rtl/>
                <w:lang w:bidi="ar-EG"/>
              </w:rPr>
              <w:t>عمان</w:t>
            </w:r>
            <w:r w:rsidRPr="000239D5">
              <w:rPr>
                <w:rFonts w:asciiTheme="majorBidi" w:eastAsia="Calibri" w:hAnsiTheme="majorBidi" w:cstheme="majorBidi"/>
                <w:b/>
                <w:bCs/>
                <w:sz w:val="24"/>
                <w:szCs w:val="24"/>
                <w:rtl/>
              </w:rPr>
              <w:t>, الأردن</w:t>
            </w:r>
          </w:p>
        </w:tc>
        <w:tc>
          <w:tcPr>
            <w:tcW w:w="1603" w:type="dxa"/>
          </w:tcPr>
          <w:p w:rsidR="003868EB" w:rsidRPr="000239D5" w:rsidRDefault="003868EB" w:rsidP="00866354">
            <w:pPr>
              <w:autoSpaceDE w:val="0"/>
              <w:autoSpaceDN w:val="0"/>
              <w:adjustRightInd w:val="0"/>
              <w:spacing w:after="0" w:line="240" w:lineRule="auto"/>
              <w:rPr>
                <w:rFonts w:asciiTheme="majorBidi" w:eastAsia="Calibri" w:hAnsiTheme="majorBidi" w:cstheme="majorBidi"/>
                <w:b/>
                <w:bCs/>
                <w:sz w:val="24"/>
                <w:szCs w:val="24"/>
              </w:rPr>
            </w:pPr>
            <w:r w:rsidRPr="000239D5">
              <w:rPr>
                <w:rFonts w:asciiTheme="majorBidi" w:eastAsia="Calibri" w:hAnsiTheme="majorBidi" w:cstheme="majorBidi"/>
                <w:b/>
                <w:bCs/>
                <w:sz w:val="24"/>
                <w:szCs w:val="24"/>
              </w:rPr>
              <w:lastRenderedPageBreak/>
              <w:t>13-15 /3/2005</w:t>
            </w:r>
          </w:p>
        </w:tc>
      </w:tr>
      <w:tr w:rsidR="003868EB" w:rsidRPr="000239D5" w:rsidTr="000239D5">
        <w:trPr>
          <w:gridAfter w:val="2"/>
          <w:wAfter w:w="229" w:type="dxa"/>
          <w:trHeight w:val="404"/>
        </w:trPr>
        <w:tc>
          <w:tcPr>
            <w:tcW w:w="7816" w:type="dxa"/>
          </w:tcPr>
          <w:p w:rsidR="003868EB" w:rsidRPr="000239D5" w:rsidRDefault="003868EB" w:rsidP="003868EB">
            <w:pPr>
              <w:numPr>
                <w:ilvl w:val="0"/>
                <w:numId w:val="18"/>
              </w:numPr>
              <w:autoSpaceDE w:val="0"/>
              <w:autoSpaceDN w:val="0"/>
              <w:adjustRightInd w:val="0"/>
              <w:spacing w:after="0" w:line="240" w:lineRule="auto"/>
              <w:rPr>
                <w:rFonts w:asciiTheme="majorBidi" w:eastAsia="Calibri" w:hAnsiTheme="majorBidi" w:cstheme="majorBidi"/>
                <w:b/>
                <w:bCs/>
                <w:sz w:val="24"/>
                <w:szCs w:val="24"/>
              </w:rPr>
            </w:pPr>
          </w:p>
        </w:tc>
        <w:tc>
          <w:tcPr>
            <w:tcW w:w="1603" w:type="dxa"/>
          </w:tcPr>
          <w:p w:rsidR="003868EB" w:rsidRPr="000239D5" w:rsidRDefault="003868EB" w:rsidP="00866354">
            <w:pPr>
              <w:autoSpaceDE w:val="0"/>
              <w:autoSpaceDN w:val="0"/>
              <w:adjustRightInd w:val="0"/>
              <w:spacing w:after="0" w:line="240" w:lineRule="auto"/>
              <w:rPr>
                <w:rFonts w:asciiTheme="majorBidi" w:eastAsia="Calibri" w:hAnsiTheme="majorBidi" w:cstheme="majorBidi"/>
                <w:b/>
                <w:bCs/>
                <w:sz w:val="24"/>
                <w:szCs w:val="24"/>
              </w:rPr>
            </w:pPr>
          </w:p>
        </w:tc>
      </w:tr>
      <w:tr w:rsidR="003868EB" w:rsidRPr="000239D5" w:rsidTr="000239D5">
        <w:trPr>
          <w:gridAfter w:val="2"/>
          <w:wAfter w:w="229" w:type="dxa"/>
          <w:trHeight w:val="404"/>
        </w:trPr>
        <w:tc>
          <w:tcPr>
            <w:tcW w:w="7816" w:type="dxa"/>
          </w:tcPr>
          <w:p w:rsidR="003868EB" w:rsidRPr="000239D5" w:rsidRDefault="003868EB" w:rsidP="003868EB">
            <w:pPr>
              <w:numPr>
                <w:ilvl w:val="0"/>
                <w:numId w:val="18"/>
              </w:numPr>
              <w:autoSpaceDE w:val="0"/>
              <w:autoSpaceDN w:val="0"/>
              <w:adjustRightInd w:val="0"/>
              <w:spacing w:after="0" w:line="240" w:lineRule="auto"/>
              <w:rPr>
                <w:rFonts w:asciiTheme="majorBidi" w:eastAsia="Calibri" w:hAnsiTheme="majorBidi" w:cstheme="majorBidi"/>
                <w:sz w:val="24"/>
                <w:szCs w:val="24"/>
              </w:rPr>
            </w:pPr>
          </w:p>
        </w:tc>
        <w:tc>
          <w:tcPr>
            <w:tcW w:w="1603" w:type="dxa"/>
          </w:tcPr>
          <w:p w:rsidR="003868EB" w:rsidRPr="000239D5" w:rsidRDefault="003868EB" w:rsidP="00866354">
            <w:pPr>
              <w:autoSpaceDE w:val="0"/>
              <w:autoSpaceDN w:val="0"/>
              <w:adjustRightInd w:val="0"/>
              <w:spacing w:after="0" w:line="240" w:lineRule="auto"/>
              <w:rPr>
                <w:rFonts w:asciiTheme="majorBidi" w:eastAsia="Calibri" w:hAnsiTheme="majorBidi" w:cstheme="majorBidi"/>
                <w:b/>
                <w:bCs/>
                <w:sz w:val="24"/>
                <w:szCs w:val="24"/>
              </w:rPr>
            </w:pPr>
          </w:p>
        </w:tc>
      </w:tr>
    </w:tbl>
    <w:p w:rsidR="002946C1" w:rsidRDefault="002946C1" w:rsidP="002946C1">
      <w:pPr>
        <w:numPr>
          <w:ilvl w:val="0"/>
          <w:numId w:val="1"/>
        </w:numPr>
        <w:rPr>
          <w:rFonts w:ascii="Times New Roman" w:hAnsi="Times New Roman" w:cs="Times New Roman"/>
          <w:b/>
          <w:bCs/>
          <w:sz w:val="24"/>
          <w:szCs w:val="24"/>
        </w:rPr>
      </w:pPr>
      <w:r w:rsidRPr="00AC7969">
        <w:rPr>
          <w:rFonts w:ascii="Arial" w:hAnsi="Arial"/>
          <w:b/>
          <w:bCs/>
        </w:rPr>
        <w:t>Activities</w:t>
      </w:r>
      <w:r w:rsidRPr="00FE025C">
        <w:rPr>
          <w:rFonts w:ascii="Times New Roman" w:hAnsi="Times New Roman" w:cs="Times New Roman"/>
          <w:b/>
          <w:bCs/>
          <w:sz w:val="24"/>
          <w:szCs w:val="24"/>
        </w:rPr>
        <w:t xml:space="preserve"> in </w:t>
      </w:r>
      <w:r>
        <w:rPr>
          <w:rFonts w:ascii="Times New Roman" w:hAnsi="Times New Roman" w:cs="Times New Roman"/>
          <w:b/>
          <w:bCs/>
          <w:sz w:val="24"/>
          <w:szCs w:val="24"/>
        </w:rPr>
        <w:t xml:space="preserve">faculty/university/community </w:t>
      </w:r>
      <w:r w:rsidRPr="00FE025C">
        <w:rPr>
          <w:rFonts w:ascii="Times New Roman" w:hAnsi="Times New Roman" w:cs="Times New Roman"/>
          <w:b/>
          <w:bCs/>
          <w:sz w:val="24"/>
          <w:szCs w:val="24"/>
        </w:rPr>
        <w:t>service</w:t>
      </w:r>
      <w:r>
        <w:rPr>
          <w:rFonts w:ascii="Times New Roman" w:hAnsi="Times New Roman" w:cs="Times New Roman"/>
          <w:b/>
          <w:bCs/>
          <w:sz w:val="24"/>
          <w:szCs w:val="24"/>
        </w:rPr>
        <w:t xml:space="preserve"> </w:t>
      </w:r>
    </w:p>
    <w:p w:rsidR="002946C1" w:rsidRPr="001502C5" w:rsidRDefault="002946C1" w:rsidP="002946C1">
      <w:pPr>
        <w:pStyle w:val="ListParagraph"/>
        <w:numPr>
          <w:ilvl w:val="0"/>
          <w:numId w:val="1"/>
        </w:numPr>
        <w:pBdr>
          <w:bottom w:val="single" w:sz="6" w:space="1" w:color="auto"/>
        </w:pBdr>
        <w:spacing w:after="0" w:line="240" w:lineRule="auto"/>
        <w:jc w:val="center"/>
        <w:rPr>
          <w:rFonts w:ascii="Arial" w:eastAsia="Times New Roman" w:hAnsi="Arial" w:cs="Arial"/>
          <w:vanish/>
          <w:sz w:val="16"/>
          <w:szCs w:val="16"/>
          <w:lang w:eastAsia="ja-JP"/>
        </w:rPr>
      </w:pPr>
      <w:r w:rsidRPr="001502C5">
        <w:rPr>
          <w:rFonts w:ascii="Arial" w:eastAsia="Times New Roman" w:hAnsi="Arial" w:cs="Arial"/>
          <w:vanish/>
          <w:sz w:val="16"/>
          <w:szCs w:val="16"/>
          <w:lang w:eastAsia="ja-JP"/>
        </w:rPr>
        <w:t>Top of Form</w:t>
      </w:r>
    </w:p>
    <w:p w:rsidR="00534375" w:rsidRPr="00534375" w:rsidRDefault="00534375" w:rsidP="00534375">
      <w:pPr>
        <w:pStyle w:val="ListParagraph"/>
        <w:numPr>
          <w:ilvl w:val="0"/>
          <w:numId w:val="1"/>
        </w:numPr>
        <w:shd w:val="clear" w:color="auto" w:fill="F5F5F5"/>
        <w:spacing w:after="109" w:line="240" w:lineRule="auto"/>
        <w:textAlignment w:val="top"/>
        <w:rPr>
          <w:rFonts w:ascii="Arial" w:eastAsia="Times New Roman" w:hAnsi="Arial" w:cs="Arial"/>
          <w:vanish/>
          <w:color w:val="777777"/>
          <w:sz w:val="16"/>
          <w:szCs w:val="16"/>
          <w:lang w:eastAsia="ja-JP"/>
        </w:rPr>
      </w:pPr>
    </w:p>
    <w:p w:rsidR="00534375" w:rsidRPr="00E36C27" w:rsidRDefault="00534375" w:rsidP="00E36C27">
      <w:pPr>
        <w:shd w:val="clear" w:color="auto" w:fill="F5F5F5"/>
        <w:spacing w:after="109" w:line="240" w:lineRule="auto"/>
        <w:textAlignment w:val="top"/>
        <w:rPr>
          <w:rFonts w:ascii="Arial" w:eastAsia="Times New Roman" w:hAnsi="Arial" w:cs="Arial"/>
          <w:color w:val="222222"/>
          <w:rtl/>
          <w:lang w:eastAsia="ja-JP" w:bidi="ar-EG"/>
        </w:rPr>
      </w:pPr>
    </w:p>
    <w:p w:rsidR="005E70A3" w:rsidRDefault="005E70A3" w:rsidP="00C03865">
      <w:pPr>
        <w:pStyle w:val="ListParagraph"/>
        <w:numPr>
          <w:ilvl w:val="0"/>
          <w:numId w:val="14"/>
        </w:numPr>
        <w:shd w:val="clear" w:color="auto" w:fill="F5F5F5"/>
        <w:spacing w:after="109" w:line="240" w:lineRule="auto"/>
        <w:ind w:right="-334"/>
        <w:textAlignment w:val="top"/>
        <w:rPr>
          <w:rFonts w:ascii="Times New Roman" w:hAnsi="Times New Roman" w:cs="Times New Roman"/>
          <w:sz w:val="24"/>
          <w:szCs w:val="24"/>
        </w:rPr>
      </w:pPr>
      <w:r>
        <w:rPr>
          <w:rFonts w:ascii="Times New Roman" w:hAnsi="Times New Roman" w:cs="Times New Roman"/>
          <w:sz w:val="24"/>
          <w:szCs w:val="24"/>
        </w:rPr>
        <w:t xml:space="preserve">Full-time professor of </w:t>
      </w:r>
      <w:proofErr w:type="gramStart"/>
      <w:r>
        <w:rPr>
          <w:rFonts w:ascii="Times New Roman" w:hAnsi="Times New Roman" w:cs="Times New Roman"/>
          <w:sz w:val="24"/>
          <w:szCs w:val="24"/>
        </w:rPr>
        <w:t xml:space="preserve">Medical </w:t>
      </w:r>
      <w:r w:rsidRPr="00CA1BEF">
        <w:rPr>
          <w:rFonts w:ascii="Times New Roman" w:hAnsi="Times New Roman" w:cs="Times New Roman"/>
          <w:sz w:val="24"/>
          <w:szCs w:val="24"/>
        </w:rPr>
        <w:t xml:space="preserve"> Microbiology</w:t>
      </w:r>
      <w:proofErr w:type="gramEnd"/>
      <w:r>
        <w:rPr>
          <w:rFonts w:ascii="Times New Roman" w:hAnsi="Times New Roman" w:cs="Times New Roman"/>
          <w:sz w:val="24"/>
          <w:szCs w:val="24"/>
        </w:rPr>
        <w:t xml:space="preserve"> &amp; Immunology </w:t>
      </w:r>
      <w:r w:rsidRPr="00CA1BEF">
        <w:rPr>
          <w:rFonts w:ascii="Times New Roman" w:hAnsi="Times New Roman" w:cs="Times New Roman"/>
          <w:sz w:val="24"/>
          <w:szCs w:val="24"/>
        </w:rPr>
        <w:t xml:space="preserve">Department </w:t>
      </w:r>
      <w:r>
        <w:rPr>
          <w:rFonts w:ascii="Times New Roman" w:hAnsi="Times New Roman" w:cs="Times New Roman"/>
          <w:sz w:val="24"/>
          <w:szCs w:val="24"/>
        </w:rPr>
        <w:t>,</w:t>
      </w:r>
      <w:r w:rsidRPr="00CA1BEF">
        <w:rPr>
          <w:rFonts w:ascii="Times New Roman" w:hAnsi="Times New Roman" w:cs="Times New Roman"/>
          <w:sz w:val="24"/>
          <w:szCs w:val="24"/>
        </w:rPr>
        <w:t xml:space="preserve">  </w:t>
      </w:r>
      <w:r>
        <w:rPr>
          <w:rFonts w:ascii="Times New Roman" w:hAnsi="Times New Roman" w:cs="Times New Roman"/>
          <w:sz w:val="24"/>
          <w:szCs w:val="24"/>
        </w:rPr>
        <w:t xml:space="preserve">Faculty of Medicine,  </w:t>
      </w:r>
      <w:proofErr w:type="spellStart"/>
      <w:r>
        <w:rPr>
          <w:rFonts w:ascii="Times New Roman" w:hAnsi="Times New Roman" w:cs="Times New Roman"/>
          <w:sz w:val="24"/>
          <w:szCs w:val="24"/>
        </w:rPr>
        <w:t>Benha</w:t>
      </w:r>
      <w:proofErr w:type="spellEnd"/>
      <w:r>
        <w:rPr>
          <w:rFonts w:ascii="Times New Roman" w:hAnsi="Times New Roman" w:cs="Times New Roman"/>
          <w:sz w:val="24"/>
          <w:szCs w:val="24"/>
        </w:rPr>
        <w:t xml:space="preserve"> University.</w:t>
      </w:r>
    </w:p>
    <w:p w:rsidR="00C03865" w:rsidRDefault="00C03865" w:rsidP="00C03865">
      <w:pPr>
        <w:pStyle w:val="ListParagraph"/>
        <w:numPr>
          <w:ilvl w:val="0"/>
          <w:numId w:val="14"/>
        </w:numPr>
        <w:shd w:val="clear" w:color="auto" w:fill="F5F5F5"/>
        <w:spacing w:after="109" w:line="240" w:lineRule="auto"/>
        <w:ind w:right="-334"/>
        <w:textAlignment w:val="top"/>
        <w:rPr>
          <w:rFonts w:ascii="Times New Roman" w:hAnsi="Times New Roman" w:cs="Times New Roman"/>
          <w:sz w:val="24"/>
          <w:szCs w:val="24"/>
        </w:rPr>
      </w:pPr>
      <w:r>
        <w:rPr>
          <w:rFonts w:ascii="Times New Roman" w:hAnsi="Times New Roman" w:cs="Times New Roman"/>
          <w:sz w:val="24"/>
          <w:szCs w:val="24"/>
        </w:rPr>
        <w:t xml:space="preserve">Director of integrated program (5 + 2), Faculty of Medicine, </w:t>
      </w:r>
      <w:proofErr w:type="spellStart"/>
      <w:r>
        <w:rPr>
          <w:rFonts w:ascii="Times New Roman" w:hAnsi="Times New Roman" w:cs="Times New Roman"/>
          <w:sz w:val="24"/>
          <w:szCs w:val="24"/>
        </w:rPr>
        <w:t>Benha</w:t>
      </w:r>
      <w:proofErr w:type="spellEnd"/>
      <w:r>
        <w:rPr>
          <w:rFonts w:ascii="Times New Roman" w:hAnsi="Times New Roman" w:cs="Times New Roman"/>
          <w:sz w:val="24"/>
          <w:szCs w:val="24"/>
        </w:rPr>
        <w:t xml:space="preserve"> University. (2021.)</w:t>
      </w:r>
    </w:p>
    <w:p w:rsidR="00C03865" w:rsidRDefault="00C03865" w:rsidP="00C03865">
      <w:pPr>
        <w:pStyle w:val="ListParagraph"/>
        <w:numPr>
          <w:ilvl w:val="0"/>
          <w:numId w:val="14"/>
        </w:numPr>
        <w:shd w:val="clear" w:color="auto" w:fill="F5F5F5"/>
        <w:spacing w:after="109" w:line="240" w:lineRule="auto"/>
        <w:ind w:right="-334"/>
        <w:textAlignment w:val="top"/>
        <w:rPr>
          <w:rFonts w:ascii="Times New Roman" w:hAnsi="Times New Roman" w:cs="Times New Roman"/>
          <w:sz w:val="24"/>
          <w:szCs w:val="24"/>
        </w:rPr>
      </w:pPr>
      <w:r>
        <w:rPr>
          <w:rFonts w:ascii="Times New Roman" w:hAnsi="Times New Roman" w:cs="Times New Roman"/>
          <w:sz w:val="24"/>
          <w:szCs w:val="24"/>
        </w:rPr>
        <w:t xml:space="preserve">Deputy director of  integrated program  (5 + 2), faculty of medicine , </w:t>
      </w:r>
      <w:proofErr w:type="spellStart"/>
      <w:r>
        <w:rPr>
          <w:rFonts w:ascii="Times New Roman" w:hAnsi="Times New Roman" w:cs="Times New Roman"/>
          <w:sz w:val="24"/>
          <w:szCs w:val="24"/>
        </w:rPr>
        <w:t>Benha</w:t>
      </w:r>
      <w:proofErr w:type="spellEnd"/>
      <w:r>
        <w:rPr>
          <w:rFonts w:ascii="Times New Roman" w:hAnsi="Times New Roman" w:cs="Times New Roman"/>
          <w:sz w:val="24"/>
          <w:szCs w:val="24"/>
        </w:rPr>
        <w:t xml:space="preserve"> University(.2020)</w:t>
      </w:r>
    </w:p>
    <w:p w:rsidR="001C7DD6" w:rsidRDefault="001C7DD6" w:rsidP="001C7DD6">
      <w:pPr>
        <w:pStyle w:val="ListParagraph"/>
        <w:numPr>
          <w:ilvl w:val="0"/>
          <w:numId w:val="14"/>
        </w:numPr>
        <w:spacing w:after="0" w:line="240" w:lineRule="auto"/>
        <w:ind w:right="44"/>
        <w:jc w:val="both"/>
        <w:rPr>
          <w:rFonts w:ascii="Times New Roman" w:hAnsi="Times New Roman" w:cs="Times New Roman"/>
          <w:sz w:val="24"/>
          <w:szCs w:val="24"/>
        </w:rPr>
      </w:pPr>
      <w:r>
        <w:rPr>
          <w:rFonts w:ascii="Times New Roman" w:hAnsi="Times New Roman" w:cs="Times New Roman"/>
          <w:sz w:val="24"/>
          <w:szCs w:val="24"/>
        </w:rPr>
        <w:t xml:space="preserve">Head of  Clinical Immunology Unite for Research ,Prophylaxis and Treatment in Faculty of Medicine, </w:t>
      </w:r>
      <w:proofErr w:type="spellStart"/>
      <w:r>
        <w:rPr>
          <w:rFonts w:ascii="Times New Roman" w:hAnsi="Times New Roman" w:cs="Times New Roman"/>
          <w:sz w:val="24"/>
          <w:szCs w:val="24"/>
        </w:rPr>
        <w:t>Benha</w:t>
      </w:r>
      <w:proofErr w:type="spellEnd"/>
      <w:r>
        <w:rPr>
          <w:rFonts w:ascii="Times New Roman" w:hAnsi="Times New Roman" w:cs="Times New Roman"/>
          <w:sz w:val="24"/>
          <w:szCs w:val="24"/>
        </w:rPr>
        <w:t xml:space="preserve"> </w:t>
      </w:r>
      <w:r w:rsidR="00C03865">
        <w:rPr>
          <w:rFonts w:ascii="Times New Roman" w:hAnsi="Times New Roman" w:cs="Times New Roman"/>
          <w:sz w:val="24"/>
          <w:szCs w:val="24"/>
        </w:rPr>
        <w:t>University</w:t>
      </w:r>
    </w:p>
    <w:p w:rsidR="00CA1BEF" w:rsidRDefault="00283310" w:rsidP="00FD5AD3">
      <w:pPr>
        <w:pStyle w:val="ListParagraph"/>
        <w:numPr>
          <w:ilvl w:val="0"/>
          <w:numId w:val="14"/>
        </w:numPr>
        <w:shd w:val="clear" w:color="auto" w:fill="F5F5F5"/>
        <w:spacing w:after="109" w:line="240" w:lineRule="auto"/>
        <w:textAlignment w:val="top"/>
        <w:rPr>
          <w:rFonts w:ascii="Times New Roman" w:hAnsi="Times New Roman" w:cs="Times New Roman"/>
          <w:sz w:val="24"/>
          <w:szCs w:val="24"/>
        </w:rPr>
      </w:pPr>
      <w:r>
        <w:rPr>
          <w:rFonts w:ascii="Times New Roman" w:hAnsi="Times New Roman" w:cs="Times New Roman"/>
          <w:sz w:val="24"/>
          <w:szCs w:val="24"/>
        </w:rPr>
        <w:t xml:space="preserve">Member </w:t>
      </w:r>
      <w:r w:rsidR="00CA1BEF">
        <w:rPr>
          <w:rFonts w:ascii="Times New Roman" w:hAnsi="Times New Roman" w:cs="Times New Roman"/>
          <w:sz w:val="24"/>
          <w:szCs w:val="24"/>
        </w:rPr>
        <w:t xml:space="preserve"> of </w:t>
      </w:r>
      <w:proofErr w:type="spellStart"/>
      <w:r w:rsidR="00FD5AD3">
        <w:rPr>
          <w:rFonts w:ascii="Times New Roman" w:hAnsi="Times New Roman" w:cs="Times New Roman"/>
          <w:sz w:val="24"/>
          <w:szCs w:val="24"/>
        </w:rPr>
        <w:t>O</w:t>
      </w:r>
      <w:r>
        <w:rPr>
          <w:rFonts w:ascii="Times New Roman" w:hAnsi="Times New Roman" w:cs="Times New Roman"/>
          <w:sz w:val="24"/>
          <w:szCs w:val="24"/>
        </w:rPr>
        <w:t>uality</w:t>
      </w:r>
      <w:proofErr w:type="spellEnd"/>
      <w:r>
        <w:rPr>
          <w:rFonts w:ascii="Times New Roman" w:hAnsi="Times New Roman" w:cs="Times New Roman"/>
          <w:sz w:val="24"/>
          <w:szCs w:val="24"/>
        </w:rPr>
        <w:t xml:space="preserve"> control unite, faculty of medicine , </w:t>
      </w:r>
      <w:proofErr w:type="spellStart"/>
      <w:r>
        <w:rPr>
          <w:rFonts w:ascii="Times New Roman" w:hAnsi="Times New Roman" w:cs="Times New Roman"/>
          <w:sz w:val="24"/>
          <w:szCs w:val="24"/>
        </w:rPr>
        <w:t>Benha</w:t>
      </w:r>
      <w:proofErr w:type="spellEnd"/>
      <w:r>
        <w:rPr>
          <w:rFonts w:ascii="Times New Roman" w:hAnsi="Times New Roman" w:cs="Times New Roman"/>
          <w:sz w:val="24"/>
          <w:szCs w:val="24"/>
        </w:rPr>
        <w:t xml:space="preserve"> University</w:t>
      </w:r>
    </w:p>
    <w:p w:rsidR="00C03865" w:rsidRDefault="00C03865" w:rsidP="00C03865">
      <w:pPr>
        <w:pStyle w:val="ListParagraph"/>
        <w:numPr>
          <w:ilvl w:val="0"/>
          <w:numId w:val="14"/>
        </w:numPr>
        <w:shd w:val="clear" w:color="auto" w:fill="F5F5F5"/>
        <w:spacing w:after="109" w:line="240" w:lineRule="auto"/>
        <w:textAlignment w:val="top"/>
        <w:rPr>
          <w:rFonts w:ascii="Times New Roman" w:hAnsi="Times New Roman" w:cs="Times New Roman"/>
          <w:sz w:val="24"/>
          <w:szCs w:val="24"/>
        </w:rPr>
      </w:pPr>
      <w:r w:rsidRPr="00CA1BEF">
        <w:rPr>
          <w:rFonts w:ascii="Times New Roman" w:hAnsi="Times New Roman" w:cs="Times New Roman"/>
          <w:sz w:val="24"/>
          <w:szCs w:val="24"/>
        </w:rPr>
        <w:t xml:space="preserve">Head of </w:t>
      </w:r>
      <w:r>
        <w:rPr>
          <w:rFonts w:ascii="Times New Roman" w:hAnsi="Times New Roman" w:cs="Times New Roman"/>
          <w:sz w:val="24"/>
          <w:szCs w:val="24"/>
        </w:rPr>
        <w:t xml:space="preserve">Medical </w:t>
      </w:r>
      <w:r w:rsidRPr="00CA1BEF">
        <w:rPr>
          <w:rFonts w:ascii="Times New Roman" w:hAnsi="Times New Roman" w:cs="Times New Roman"/>
          <w:sz w:val="24"/>
          <w:szCs w:val="24"/>
        </w:rPr>
        <w:t xml:space="preserve"> Microbiology</w:t>
      </w:r>
      <w:r>
        <w:rPr>
          <w:rFonts w:ascii="Times New Roman" w:hAnsi="Times New Roman" w:cs="Times New Roman"/>
          <w:sz w:val="24"/>
          <w:szCs w:val="24"/>
        </w:rPr>
        <w:t xml:space="preserve"> &amp; Immunology </w:t>
      </w:r>
      <w:r w:rsidRPr="00CA1BEF">
        <w:rPr>
          <w:rFonts w:ascii="Times New Roman" w:hAnsi="Times New Roman" w:cs="Times New Roman"/>
          <w:sz w:val="24"/>
          <w:szCs w:val="24"/>
        </w:rPr>
        <w:t xml:space="preserve">Department </w:t>
      </w:r>
      <w:r>
        <w:rPr>
          <w:rFonts w:ascii="Times New Roman" w:hAnsi="Times New Roman" w:cs="Times New Roman"/>
          <w:sz w:val="24"/>
          <w:szCs w:val="24"/>
        </w:rPr>
        <w:t>,</w:t>
      </w:r>
      <w:r w:rsidRPr="00CA1BEF">
        <w:rPr>
          <w:rFonts w:ascii="Times New Roman" w:hAnsi="Times New Roman" w:cs="Times New Roman"/>
          <w:sz w:val="24"/>
          <w:szCs w:val="24"/>
        </w:rPr>
        <w:t xml:space="preserve">  </w:t>
      </w:r>
      <w:r>
        <w:rPr>
          <w:rFonts w:ascii="Times New Roman" w:hAnsi="Times New Roman" w:cs="Times New Roman"/>
          <w:sz w:val="24"/>
          <w:szCs w:val="24"/>
        </w:rPr>
        <w:t xml:space="preserve">Faculty of Medicine,  </w:t>
      </w:r>
      <w:proofErr w:type="spellStart"/>
      <w:r>
        <w:rPr>
          <w:rFonts w:ascii="Times New Roman" w:hAnsi="Times New Roman" w:cs="Times New Roman"/>
          <w:sz w:val="24"/>
          <w:szCs w:val="24"/>
        </w:rPr>
        <w:t>Benha</w:t>
      </w:r>
      <w:proofErr w:type="spellEnd"/>
      <w:r>
        <w:rPr>
          <w:rFonts w:ascii="Times New Roman" w:hAnsi="Times New Roman" w:cs="Times New Roman"/>
          <w:sz w:val="24"/>
          <w:szCs w:val="24"/>
        </w:rPr>
        <w:t xml:space="preserve"> University.(2011-2014)</w:t>
      </w:r>
    </w:p>
    <w:p w:rsidR="00E36C27" w:rsidRDefault="00E36C27" w:rsidP="00283310">
      <w:pPr>
        <w:pStyle w:val="ListParagraph"/>
        <w:numPr>
          <w:ilvl w:val="0"/>
          <w:numId w:val="14"/>
        </w:numPr>
        <w:shd w:val="clear" w:color="auto" w:fill="F5F5F5"/>
        <w:spacing w:after="109" w:line="240" w:lineRule="auto"/>
        <w:textAlignment w:val="top"/>
        <w:rPr>
          <w:rFonts w:ascii="Times New Roman" w:hAnsi="Times New Roman" w:cs="Times New Roman"/>
          <w:sz w:val="24"/>
          <w:szCs w:val="24"/>
        </w:rPr>
      </w:pPr>
      <w:r>
        <w:rPr>
          <w:rFonts w:ascii="Times New Roman" w:hAnsi="Times New Roman" w:cs="Times New Roman"/>
          <w:sz w:val="24"/>
          <w:szCs w:val="24"/>
        </w:rPr>
        <w:t>Coordinator of elective courses</w:t>
      </w:r>
    </w:p>
    <w:p w:rsidR="00E36C27" w:rsidRDefault="00E36C27" w:rsidP="009F245D">
      <w:pPr>
        <w:pStyle w:val="ListParagraph"/>
        <w:numPr>
          <w:ilvl w:val="0"/>
          <w:numId w:val="14"/>
        </w:numPr>
        <w:shd w:val="clear" w:color="auto" w:fill="F5F5F5"/>
        <w:spacing w:after="109" w:line="240" w:lineRule="auto"/>
        <w:textAlignment w:val="top"/>
        <w:rPr>
          <w:rFonts w:ascii="Times New Roman" w:hAnsi="Times New Roman" w:cs="Times New Roman"/>
          <w:sz w:val="24"/>
          <w:szCs w:val="24"/>
        </w:rPr>
      </w:pPr>
      <w:r>
        <w:rPr>
          <w:rFonts w:ascii="Times New Roman" w:hAnsi="Times New Roman" w:cs="Times New Roman"/>
          <w:sz w:val="24"/>
          <w:szCs w:val="24"/>
        </w:rPr>
        <w:t xml:space="preserve">Coordinator of </w:t>
      </w:r>
      <w:r w:rsidR="009F245D">
        <w:rPr>
          <w:rFonts w:ascii="Times New Roman" w:hAnsi="Times New Roman" w:cs="Times New Roman"/>
          <w:sz w:val="24"/>
          <w:szCs w:val="24"/>
        </w:rPr>
        <w:t>M</w:t>
      </w:r>
      <w:r>
        <w:rPr>
          <w:rFonts w:ascii="Times New Roman" w:hAnsi="Times New Roman" w:cs="Times New Roman"/>
          <w:sz w:val="24"/>
          <w:szCs w:val="24"/>
        </w:rPr>
        <w:t xml:space="preserve">edical </w:t>
      </w:r>
      <w:proofErr w:type="gramStart"/>
      <w:r w:rsidR="009F245D">
        <w:rPr>
          <w:rFonts w:ascii="Times New Roman" w:hAnsi="Times New Roman" w:cs="Times New Roman"/>
          <w:sz w:val="24"/>
          <w:szCs w:val="24"/>
        </w:rPr>
        <w:t>T</w:t>
      </w:r>
      <w:r>
        <w:rPr>
          <w:rFonts w:ascii="Times New Roman" w:hAnsi="Times New Roman" w:cs="Times New Roman"/>
          <w:sz w:val="24"/>
          <w:szCs w:val="24"/>
        </w:rPr>
        <w:t xml:space="preserve">erminology </w:t>
      </w:r>
      <w:r w:rsidR="00174E5B">
        <w:rPr>
          <w:rFonts w:ascii="Times New Roman" w:hAnsi="Times New Roman" w:cs="Times New Roman"/>
          <w:sz w:val="24"/>
          <w:szCs w:val="24"/>
        </w:rPr>
        <w:t xml:space="preserve"> course</w:t>
      </w:r>
      <w:proofErr w:type="gramEnd"/>
      <w:r w:rsidR="00174E5B">
        <w:rPr>
          <w:rFonts w:ascii="Times New Roman" w:hAnsi="Times New Roman" w:cs="Times New Roman"/>
          <w:sz w:val="24"/>
          <w:szCs w:val="24"/>
        </w:rPr>
        <w:t>.</w:t>
      </w:r>
    </w:p>
    <w:p w:rsidR="00990AF5" w:rsidRDefault="00990AF5" w:rsidP="00990AF5">
      <w:pPr>
        <w:pStyle w:val="ListParagraph"/>
        <w:numPr>
          <w:ilvl w:val="0"/>
          <w:numId w:val="14"/>
        </w:numPr>
        <w:spacing w:after="0" w:line="240" w:lineRule="auto"/>
        <w:ind w:right="44"/>
        <w:jc w:val="both"/>
        <w:rPr>
          <w:rFonts w:ascii="Times New Roman" w:hAnsi="Times New Roman" w:cs="Times New Roman"/>
          <w:sz w:val="24"/>
          <w:szCs w:val="24"/>
        </w:rPr>
      </w:pPr>
      <w:r>
        <w:rPr>
          <w:rFonts w:ascii="Times New Roman" w:hAnsi="Times New Roman" w:cs="Times New Roman"/>
          <w:sz w:val="24"/>
          <w:szCs w:val="24"/>
        </w:rPr>
        <w:t>Measurement and evaluation project from Supreme Council of Universities.</w:t>
      </w:r>
    </w:p>
    <w:p w:rsidR="00CA1BEF" w:rsidRDefault="00CA1BEF" w:rsidP="00E54DE7">
      <w:pPr>
        <w:pStyle w:val="ListParagraph"/>
        <w:numPr>
          <w:ilvl w:val="0"/>
          <w:numId w:val="14"/>
        </w:numPr>
        <w:spacing w:after="0" w:line="240" w:lineRule="auto"/>
        <w:ind w:right="44"/>
        <w:jc w:val="both"/>
        <w:rPr>
          <w:rFonts w:ascii="Times New Roman" w:hAnsi="Times New Roman" w:cs="Times New Roman"/>
          <w:sz w:val="24"/>
          <w:szCs w:val="24"/>
        </w:rPr>
      </w:pPr>
      <w:r w:rsidRPr="00CA1BEF">
        <w:rPr>
          <w:rFonts w:ascii="Times New Roman" w:hAnsi="Times New Roman" w:cs="Times New Roman"/>
          <w:sz w:val="24"/>
          <w:szCs w:val="24"/>
        </w:rPr>
        <w:t xml:space="preserve">Head of the Department of  Pathology, Microbiology and Forensic Medicine,  </w:t>
      </w:r>
      <w:proofErr w:type="spellStart"/>
      <w:r w:rsidRPr="00CA1BEF">
        <w:rPr>
          <w:rFonts w:ascii="Times New Roman" w:hAnsi="Times New Roman" w:cs="Times New Roman"/>
          <w:sz w:val="24"/>
          <w:szCs w:val="24"/>
        </w:rPr>
        <w:t>Mutah</w:t>
      </w:r>
      <w:proofErr w:type="spellEnd"/>
      <w:r w:rsidRPr="00CA1BEF">
        <w:rPr>
          <w:rFonts w:ascii="Times New Roman" w:hAnsi="Times New Roman" w:cs="Times New Roman"/>
          <w:sz w:val="24"/>
          <w:szCs w:val="24"/>
        </w:rPr>
        <w:t xml:space="preserve"> Faculty of Medicine, </w:t>
      </w:r>
      <w:proofErr w:type="spellStart"/>
      <w:r w:rsidRPr="00CA1BEF">
        <w:rPr>
          <w:rFonts w:ascii="Times New Roman" w:hAnsi="Times New Roman" w:cs="Times New Roman"/>
          <w:sz w:val="24"/>
          <w:szCs w:val="24"/>
        </w:rPr>
        <w:t>Mutah</w:t>
      </w:r>
      <w:proofErr w:type="spellEnd"/>
      <w:r w:rsidRPr="00CA1BEF">
        <w:rPr>
          <w:rFonts w:ascii="Times New Roman" w:hAnsi="Times New Roman" w:cs="Times New Roman"/>
          <w:sz w:val="24"/>
          <w:szCs w:val="24"/>
        </w:rPr>
        <w:t xml:space="preserve"> University </w:t>
      </w:r>
      <w:r w:rsidR="00FD5AD3">
        <w:rPr>
          <w:rFonts w:ascii="Times New Roman" w:hAnsi="Times New Roman" w:cs="Times New Roman"/>
          <w:sz w:val="24"/>
          <w:szCs w:val="24"/>
        </w:rPr>
        <w:t xml:space="preserve">, </w:t>
      </w:r>
      <w:r w:rsidRPr="00CA1BEF">
        <w:rPr>
          <w:rFonts w:ascii="Times New Roman" w:hAnsi="Times New Roman" w:cs="Times New Roman"/>
          <w:sz w:val="24"/>
          <w:szCs w:val="24"/>
        </w:rPr>
        <w:t xml:space="preserve">Jordan </w:t>
      </w:r>
    </w:p>
    <w:p w:rsidR="00236C4A" w:rsidRPr="00990AF5" w:rsidRDefault="00294360" w:rsidP="00E54DE7">
      <w:pPr>
        <w:pStyle w:val="ListParagraph"/>
        <w:numPr>
          <w:ilvl w:val="0"/>
          <w:numId w:val="14"/>
        </w:numPr>
        <w:shd w:val="clear" w:color="auto" w:fill="F5F5F5"/>
        <w:spacing w:after="0" w:line="240" w:lineRule="auto"/>
        <w:ind w:right="44"/>
        <w:jc w:val="both"/>
        <w:textAlignment w:val="top"/>
        <w:rPr>
          <w:rFonts w:ascii="Times New Roman" w:hAnsi="Times New Roman" w:cs="Times New Roman"/>
          <w:sz w:val="24"/>
          <w:szCs w:val="24"/>
        </w:rPr>
      </w:pPr>
      <w:r w:rsidRPr="00990AF5">
        <w:rPr>
          <w:rFonts w:ascii="Times New Roman" w:hAnsi="Times New Roman" w:cs="Times New Roman"/>
          <w:sz w:val="24"/>
          <w:szCs w:val="24"/>
        </w:rPr>
        <w:t xml:space="preserve">Professor </w:t>
      </w:r>
      <w:r w:rsidR="00990AF5">
        <w:rPr>
          <w:rFonts w:ascii="Times New Roman" w:hAnsi="Times New Roman" w:cs="Times New Roman"/>
          <w:sz w:val="24"/>
          <w:szCs w:val="24"/>
        </w:rPr>
        <w:t xml:space="preserve">of microbiology and immunology, </w:t>
      </w:r>
      <w:r w:rsidRPr="00990AF5">
        <w:rPr>
          <w:rFonts w:ascii="Times New Roman" w:hAnsi="Times New Roman" w:cs="Times New Roman"/>
          <w:sz w:val="24"/>
          <w:szCs w:val="24"/>
        </w:rPr>
        <w:t xml:space="preserve">Faculty of Medicine, </w:t>
      </w:r>
      <w:proofErr w:type="spellStart"/>
      <w:r w:rsidRPr="00990AF5">
        <w:rPr>
          <w:rFonts w:ascii="Times New Roman" w:hAnsi="Times New Roman" w:cs="Times New Roman"/>
          <w:sz w:val="24"/>
          <w:szCs w:val="24"/>
        </w:rPr>
        <w:t>Mutah</w:t>
      </w:r>
      <w:proofErr w:type="spellEnd"/>
      <w:r w:rsidRPr="00990AF5">
        <w:rPr>
          <w:rFonts w:ascii="Times New Roman" w:hAnsi="Times New Roman" w:cs="Times New Roman"/>
          <w:sz w:val="24"/>
          <w:szCs w:val="24"/>
        </w:rPr>
        <w:t xml:space="preserve"> University</w:t>
      </w:r>
      <w:r w:rsidR="00990AF5">
        <w:rPr>
          <w:rFonts w:ascii="Times New Roman" w:hAnsi="Times New Roman" w:cs="Times New Roman"/>
          <w:sz w:val="24"/>
          <w:szCs w:val="24"/>
        </w:rPr>
        <w:t>,</w:t>
      </w:r>
      <w:r w:rsidRPr="00990AF5">
        <w:rPr>
          <w:rFonts w:ascii="Times New Roman" w:hAnsi="Times New Roman" w:cs="Times New Roman"/>
          <w:sz w:val="24"/>
          <w:szCs w:val="24"/>
        </w:rPr>
        <w:t xml:space="preserve"> Jordan (2002-2011)</w:t>
      </w:r>
    </w:p>
    <w:p w:rsidR="00CA1BEF" w:rsidRPr="00CA1BEF" w:rsidRDefault="00CA1BEF" w:rsidP="00CA1BEF">
      <w:pPr>
        <w:pStyle w:val="ListParagraph"/>
        <w:spacing w:after="0" w:line="240" w:lineRule="auto"/>
        <w:ind w:right="44"/>
        <w:jc w:val="both"/>
        <w:rPr>
          <w:rFonts w:ascii="Times New Roman" w:hAnsi="Times New Roman" w:cs="Times New Roman"/>
          <w:sz w:val="24"/>
          <w:szCs w:val="24"/>
        </w:rPr>
      </w:pPr>
    </w:p>
    <w:p w:rsidR="00CA1BEF" w:rsidRDefault="00CA1BEF" w:rsidP="00534375">
      <w:pPr>
        <w:shd w:val="clear" w:color="auto" w:fill="F5F5F5"/>
        <w:spacing w:after="109" w:line="240" w:lineRule="auto"/>
        <w:textAlignment w:val="top"/>
        <w:rPr>
          <w:rFonts w:ascii="Arial" w:eastAsia="Times New Roman" w:hAnsi="Arial" w:cs="Arial"/>
          <w:color w:val="222222"/>
          <w:lang w:eastAsia="ja-JP"/>
        </w:rPr>
      </w:pPr>
    </w:p>
    <w:p w:rsidR="00534375" w:rsidRDefault="00534375" w:rsidP="00CA1BEF">
      <w:pPr>
        <w:bidi/>
        <w:jc w:val="center"/>
        <w:rPr>
          <w:rFonts w:ascii="Arial" w:eastAsia="Times New Roman" w:hAnsi="Arial" w:cs="Arial" w:hint="cs"/>
          <w:color w:val="222222"/>
          <w:lang w:eastAsia="ja-JP"/>
        </w:rPr>
      </w:pPr>
    </w:p>
    <w:p w:rsidR="002946C1" w:rsidRPr="00534375" w:rsidRDefault="002946C1" w:rsidP="00534375">
      <w:pPr>
        <w:shd w:val="clear" w:color="auto" w:fill="F5F5F5"/>
        <w:spacing w:after="109" w:line="240" w:lineRule="auto"/>
        <w:textAlignment w:val="top"/>
        <w:rPr>
          <w:rFonts w:ascii="Arial" w:eastAsia="Times New Roman" w:hAnsi="Arial" w:cs="Arial"/>
          <w:vanish/>
          <w:color w:val="777777"/>
          <w:sz w:val="16"/>
          <w:szCs w:val="16"/>
          <w:lang w:eastAsia="ja-JP"/>
        </w:rPr>
      </w:pPr>
    </w:p>
    <w:p w:rsidR="002946C1" w:rsidRPr="001502C5" w:rsidRDefault="002946C1" w:rsidP="002946C1">
      <w:pPr>
        <w:pStyle w:val="ListParagraph"/>
        <w:numPr>
          <w:ilvl w:val="0"/>
          <w:numId w:val="1"/>
        </w:numPr>
        <w:shd w:val="clear" w:color="auto" w:fill="2A2A2A"/>
        <w:wordWrap w:val="0"/>
        <w:spacing w:after="0" w:line="240" w:lineRule="auto"/>
        <w:rPr>
          <w:rFonts w:ascii="Arial" w:eastAsia="Times New Roman" w:hAnsi="Arial" w:cs="Arial"/>
          <w:b/>
          <w:bCs/>
          <w:vanish/>
          <w:color w:val="FFFFFF"/>
          <w:sz w:val="15"/>
          <w:szCs w:val="15"/>
          <w:lang w:eastAsia="ja-JP"/>
        </w:rPr>
      </w:pPr>
      <w:r w:rsidRPr="001502C5">
        <w:rPr>
          <w:rFonts w:ascii="Arial" w:eastAsia="Times New Roman" w:hAnsi="Arial" w:cs="Arial"/>
          <w:b/>
          <w:bCs/>
          <w:vanish/>
          <w:color w:val="FFFFFF"/>
          <w:sz w:val="15"/>
          <w:szCs w:val="15"/>
          <w:lang w:eastAsia="ja-JP"/>
        </w:rPr>
        <w:t>Click to edit and see alternate translations</w:t>
      </w:r>
    </w:p>
    <w:p w:rsidR="002946C1" w:rsidRPr="00FE025C" w:rsidRDefault="002946C1" w:rsidP="002946C1">
      <w:pPr>
        <w:rPr>
          <w:rFonts w:ascii="Times New Roman" w:hAnsi="Times New Roman" w:cs="Times New Roman"/>
          <w:b/>
          <w:bCs/>
          <w:sz w:val="24"/>
          <w:szCs w:val="24"/>
        </w:rPr>
      </w:pPr>
    </w:p>
    <w:p w:rsidR="00A507BB" w:rsidRDefault="002946C1" w:rsidP="00A507BB">
      <w:pPr>
        <w:ind w:left="720"/>
        <w:rPr>
          <w:rFonts w:asciiTheme="majorBidi" w:hAnsiTheme="majorBidi" w:cstheme="majorBidi"/>
          <w:b/>
          <w:bCs/>
          <w:sz w:val="28"/>
          <w:szCs w:val="28"/>
          <w:u w:val="single"/>
        </w:rPr>
      </w:pPr>
      <w:r w:rsidRPr="002E230E">
        <w:rPr>
          <w:rFonts w:asciiTheme="majorBidi" w:hAnsiTheme="majorBidi" w:cstheme="majorBidi"/>
          <w:b/>
          <w:bCs/>
          <w:sz w:val="28"/>
          <w:szCs w:val="28"/>
          <w:u w:val="single"/>
        </w:rPr>
        <w:t xml:space="preserve">Papers and researches all of them are </w:t>
      </w:r>
      <w:proofErr w:type="spellStart"/>
      <w:r w:rsidRPr="002E230E">
        <w:rPr>
          <w:rFonts w:asciiTheme="majorBidi" w:hAnsiTheme="majorBidi" w:cstheme="majorBidi"/>
          <w:b/>
          <w:bCs/>
          <w:sz w:val="28"/>
          <w:szCs w:val="28"/>
          <w:u w:val="single"/>
        </w:rPr>
        <w:t>publicated</w:t>
      </w:r>
      <w:proofErr w:type="spellEnd"/>
      <w:r w:rsidRPr="002E230E">
        <w:rPr>
          <w:rFonts w:asciiTheme="majorBidi" w:hAnsiTheme="majorBidi" w:cstheme="majorBidi"/>
          <w:b/>
          <w:bCs/>
          <w:sz w:val="28"/>
          <w:szCs w:val="28"/>
          <w:u w:val="single"/>
        </w:rPr>
        <w:t>:</w:t>
      </w:r>
    </w:p>
    <w:p w:rsidR="0027552F" w:rsidRPr="00B02D8C" w:rsidRDefault="00477CD8" w:rsidP="009A1E02">
      <w:pPr>
        <w:pStyle w:val="ListParagraph"/>
        <w:numPr>
          <w:ilvl w:val="0"/>
          <w:numId w:val="17"/>
        </w:numPr>
        <w:tabs>
          <w:tab w:val="left" w:pos="8312"/>
        </w:tabs>
        <w:ind w:left="90" w:right="142"/>
        <w:rPr>
          <w:rFonts w:asciiTheme="majorBidi" w:hAnsiTheme="majorBidi" w:cstheme="majorBidi"/>
          <w:sz w:val="24"/>
          <w:szCs w:val="24"/>
          <w:lang w:bidi="ar-EG"/>
        </w:rPr>
      </w:pPr>
      <w:r w:rsidRPr="00B02D8C">
        <w:rPr>
          <w:rFonts w:asciiTheme="majorBidi" w:hAnsiTheme="majorBidi" w:cstheme="majorBidi"/>
          <w:b/>
          <w:bCs/>
          <w:sz w:val="24"/>
          <w:szCs w:val="24"/>
        </w:rPr>
        <w:t xml:space="preserve">The role of Gram </w:t>
      </w:r>
      <w:proofErr w:type="spellStart"/>
      <w:r w:rsidRPr="00B02D8C">
        <w:rPr>
          <w:rFonts w:asciiTheme="majorBidi" w:hAnsiTheme="majorBidi" w:cstheme="majorBidi"/>
          <w:b/>
          <w:bCs/>
          <w:sz w:val="24"/>
          <w:szCs w:val="24"/>
        </w:rPr>
        <w:t>positivebacteria</w:t>
      </w:r>
      <w:proofErr w:type="spellEnd"/>
      <w:r w:rsidRPr="00B02D8C">
        <w:rPr>
          <w:rFonts w:asciiTheme="majorBidi" w:hAnsiTheme="majorBidi" w:cstheme="majorBidi"/>
          <w:b/>
          <w:bCs/>
          <w:sz w:val="24"/>
          <w:szCs w:val="24"/>
        </w:rPr>
        <w:t xml:space="preserve"> and the serum level of beta 2 defensin in patients with acne vulgaris </w:t>
      </w:r>
      <w:proofErr w:type="gramStart"/>
      <w:r w:rsidRPr="00B02D8C">
        <w:rPr>
          <w:rFonts w:asciiTheme="majorBidi" w:hAnsiTheme="majorBidi" w:cstheme="majorBidi"/>
          <w:b/>
          <w:bCs/>
          <w:sz w:val="24"/>
          <w:szCs w:val="24"/>
        </w:rPr>
        <w:t>( 2023</w:t>
      </w:r>
      <w:proofErr w:type="gramEnd"/>
      <w:r w:rsidRPr="00B02D8C">
        <w:rPr>
          <w:rFonts w:asciiTheme="majorBidi" w:hAnsiTheme="majorBidi" w:cstheme="majorBidi"/>
          <w:b/>
          <w:bCs/>
          <w:sz w:val="24"/>
          <w:szCs w:val="24"/>
        </w:rPr>
        <w:t>):</w:t>
      </w:r>
      <w:r w:rsidRPr="00B02D8C">
        <w:rPr>
          <w:b/>
          <w:bCs/>
          <w:color w:val="000000"/>
          <w:sz w:val="24"/>
          <w:szCs w:val="24"/>
        </w:rPr>
        <w:t xml:space="preserve"> </w:t>
      </w:r>
      <w:r w:rsidRPr="00B02D8C">
        <w:rPr>
          <w:rFonts w:asciiTheme="majorBidi" w:hAnsiTheme="majorBidi" w:cstheme="majorBidi"/>
          <w:sz w:val="24"/>
          <w:szCs w:val="24"/>
          <w:lang w:bidi="ar-EG"/>
        </w:rPr>
        <w:t xml:space="preserve">Dr Wafaa Ahmed El Mosallamy, Dr Mahmoud Abd El </w:t>
      </w:r>
      <w:proofErr w:type="spellStart"/>
      <w:r w:rsidRPr="00B02D8C">
        <w:rPr>
          <w:rFonts w:asciiTheme="majorBidi" w:hAnsiTheme="majorBidi" w:cstheme="majorBidi"/>
          <w:sz w:val="24"/>
          <w:szCs w:val="24"/>
          <w:lang w:bidi="ar-EG"/>
        </w:rPr>
        <w:t>Sabour</w:t>
      </w:r>
      <w:proofErr w:type="spellEnd"/>
      <w:r w:rsidRPr="00B02D8C">
        <w:rPr>
          <w:rFonts w:asciiTheme="majorBidi" w:hAnsiTheme="majorBidi" w:cstheme="majorBidi"/>
          <w:sz w:val="24"/>
          <w:szCs w:val="24"/>
          <w:lang w:bidi="ar-EG"/>
        </w:rPr>
        <w:t xml:space="preserve"> Mahmoud</w:t>
      </w:r>
      <w:r w:rsidRPr="00B02D8C">
        <w:rPr>
          <w:rFonts w:asciiTheme="majorBidi" w:hAnsiTheme="majorBidi" w:cstheme="majorBidi"/>
          <w:sz w:val="24"/>
          <w:szCs w:val="24"/>
          <w:lang w:bidi="ar-EG"/>
        </w:rPr>
        <w:t xml:space="preserve">, Dr </w:t>
      </w:r>
      <w:proofErr w:type="spellStart"/>
      <w:r w:rsidRPr="00B02D8C">
        <w:rPr>
          <w:rFonts w:asciiTheme="majorBidi" w:hAnsiTheme="majorBidi" w:cstheme="majorBidi"/>
          <w:sz w:val="24"/>
          <w:szCs w:val="24"/>
          <w:lang w:bidi="ar-EG"/>
        </w:rPr>
        <w:t>Hassna</w:t>
      </w:r>
      <w:proofErr w:type="spellEnd"/>
      <w:r w:rsidRPr="00B02D8C">
        <w:rPr>
          <w:rFonts w:asciiTheme="majorBidi" w:hAnsiTheme="majorBidi" w:cstheme="majorBidi"/>
          <w:sz w:val="24"/>
          <w:szCs w:val="24"/>
          <w:lang w:bidi="ar-EG"/>
        </w:rPr>
        <w:t xml:space="preserve"> </w:t>
      </w:r>
      <w:proofErr w:type="spellStart"/>
      <w:r w:rsidRPr="00B02D8C">
        <w:rPr>
          <w:rFonts w:asciiTheme="majorBidi" w:hAnsiTheme="majorBidi" w:cstheme="majorBidi"/>
          <w:sz w:val="24"/>
          <w:szCs w:val="24"/>
          <w:lang w:bidi="ar-EG"/>
        </w:rPr>
        <w:t>Shwekey</w:t>
      </w:r>
      <w:proofErr w:type="spellEnd"/>
      <w:r w:rsidRPr="00B02D8C">
        <w:rPr>
          <w:rFonts w:asciiTheme="majorBidi" w:hAnsiTheme="majorBidi" w:cstheme="majorBidi"/>
          <w:sz w:val="24"/>
          <w:szCs w:val="24"/>
          <w:lang w:bidi="ar-EG"/>
        </w:rPr>
        <w:t xml:space="preserve"> , Nader Naser </w:t>
      </w:r>
      <w:proofErr w:type="spellStart"/>
      <w:r w:rsidRPr="00B02D8C">
        <w:rPr>
          <w:rFonts w:asciiTheme="majorBidi" w:hAnsiTheme="majorBidi" w:cstheme="majorBidi"/>
          <w:sz w:val="24"/>
          <w:szCs w:val="24"/>
          <w:lang w:bidi="ar-EG"/>
        </w:rPr>
        <w:t>Nazmey</w:t>
      </w:r>
      <w:proofErr w:type="spellEnd"/>
      <w:r w:rsidRPr="00B02D8C">
        <w:rPr>
          <w:rFonts w:asciiTheme="majorBidi" w:hAnsiTheme="majorBidi" w:cstheme="majorBidi"/>
          <w:sz w:val="24"/>
          <w:szCs w:val="24"/>
          <w:lang w:bidi="ar-EG"/>
        </w:rPr>
        <w:t xml:space="preserve">  &amp; </w:t>
      </w:r>
      <w:proofErr w:type="spellStart"/>
      <w:r w:rsidRPr="00B02D8C">
        <w:rPr>
          <w:rFonts w:asciiTheme="majorBidi" w:hAnsiTheme="majorBidi" w:cstheme="majorBidi"/>
          <w:sz w:val="24"/>
          <w:szCs w:val="24"/>
          <w:lang w:bidi="ar-EG"/>
        </w:rPr>
        <w:t>Norhan</w:t>
      </w:r>
      <w:proofErr w:type="spellEnd"/>
      <w:r w:rsidRPr="00B02D8C">
        <w:rPr>
          <w:rFonts w:asciiTheme="majorBidi" w:hAnsiTheme="majorBidi" w:cstheme="majorBidi"/>
          <w:sz w:val="24"/>
          <w:szCs w:val="24"/>
          <w:lang w:bidi="ar-EG"/>
        </w:rPr>
        <w:t xml:space="preserve"> </w:t>
      </w:r>
      <w:proofErr w:type="spellStart"/>
      <w:r w:rsidRPr="00B02D8C">
        <w:rPr>
          <w:rFonts w:asciiTheme="majorBidi" w:hAnsiTheme="majorBidi" w:cstheme="majorBidi"/>
          <w:sz w:val="24"/>
          <w:szCs w:val="24"/>
          <w:lang w:bidi="ar-EG"/>
        </w:rPr>
        <w:t>attia</w:t>
      </w:r>
      <w:proofErr w:type="spellEnd"/>
      <w:r w:rsidR="0027552F" w:rsidRPr="00B02D8C">
        <w:rPr>
          <w:rFonts w:asciiTheme="majorBidi" w:hAnsiTheme="majorBidi" w:cstheme="majorBidi"/>
          <w:sz w:val="24"/>
          <w:szCs w:val="24"/>
          <w:u w:val="single"/>
        </w:rPr>
        <w:t xml:space="preserve"> </w:t>
      </w:r>
      <w:r w:rsidRPr="00B02D8C">
        <w:rPr>
          <w:rFonts w:asciiTheme="majorBidi" w:hAnsiTheme="majorBidi" w:cstheme="majorBidi"/>
          <w:sz w:val="24"/>
          <w:szCs w:val="24"/>
          <w:lang w:bidi="ar-EG"/>
        </w:rPr>
        <w:t xml:space="preserve"> (Thesis </w:t>
      </w:r>
      <w:r w:rsidR="00B02D8C" w:rsidRPr="00B02D8C">
        <w:rPr>
          <w:rFonts w:asciiTheme="majorBidi" w:hAnsiTheme="majorBidi" w:cstheme="majorBidi"/>
          <w:sz w:val="24"/>
          <w:szCs w:val="24"/>
          <w:lang w:bidi="ar-EG"/>
        </w:rPr>
        <w:t>)</w:t>
      </w:r>
    </w:p>
    <w:p w:rsidR="0027552F" w:rsidRPr="00B02D8C" w:rsidRDefault="00A507BB" w:rsidP="009A1E02">
      <w:pPr>
        <w:pStyle w:val="ListParagraph"/>
        <w:numPr>
          <w:ilvl w:val="0"/>
          <w:numId w:val="17"/>
        </w:numPr>
        <w:tabs>
          <w:tab w:val="left" w:pos="8312"/>
        </w:tabs>
        <w:ind w:left="90" w:right="142"/>
        <w:rPr>
          <w:rFonts w:asciiTheme="majorBidi" w:hAnsiTheme="majorBidi" w:cstheme="majorBidi" w:hint="cs"/>
          <w:sz w:val="24"/>
          <w:szCs w:val="24"/>
          <w:rtl/>
          <w:lang w:bidi="ar-EG"/>
        </w:rPr>
      </w:pPr>
      <w:r w:rsidRPr="00B02D8C">
        <w:rPr>
          <w:rFonts w:asciiTheme="majorBidi" w:hAnsiTheme="majorBidi" w:cstheme="majorBidi"/>
          <w:b/>
          <w:bCs/>
          <w:sz w:val="24"/>
          <w:szCs w:val="24"/>
          <w:lang w:bidi="ar-EG"/>
        </w:rPr>
        <w:t xml:space="preserve">Role of IL17A in </w:t>
      </w:r>
      <w:proofErr w:type="spellStart"/>
      <w:r w:rsidRPr="00B02D8C">
        <w:rPr>
          <w:rFonts w:asciiTheme="majorBidi" w:hAnsiTheme="majorBidi" w:cstheme="majorBidi"/>
          <w:b/>
          <w:bCs/>
          <w:sz w:val="24"/>
          <w:szCs w:val="24"/>
          <w:lang w:bidi="ar-EG"/>
        </w:rPr>
        <w:t>candidemic</w:t>
      </w:r>
      <w:proofErr w:type="spellEnd"/>
      <w:r w:rsidRPr="00B02D8C">
        <w:rPr>
          <w:rFonts w:asciiTheme="majorBidi" w:hAnsiTheme="majorBidi" w:cstheme="majorBidi"/>
          <w:b/>
          <w:bCs/>
          <w:sz w:val="24"/>
          <w:szCs w:val="24"/>
          <w:lang w:bidi="ar-EG"/>
        </w:rPr>
        <w:t xml:space="preserve"> patients in ICU patients </w:t>
      </w:r>
      <w:r w:rsidR="0027552F" w:rsidRPr="00B02D8C">
        <w:rPr>
          <w:color w:val="000000"/>
          <w:sz w:val="24"/>
          <w:szCs w:val="24"/>
        </w:rPr>
        <w:t>(</w:t>
      </w:r>
      <w:proofErr w:type="gramStart"/>
      <w:r w:rsidR="000E639B" w:rsidRPr="00B02D8C">
        <w:rPr>
          <w:color w:val="000000"/>
          <w:sz w:val="24"/>
          <w:szCs w:val="24"/>
        </w:rPr>
        <w:t xml:space="preserve">2018 </w:t>
      </w:r>
      <w:r w:rsidR="0027552F" w:rsidRPr="00B02D8C">
        <w:rPr>
          <w:color w:val="000000"/>
          <w:sz w:val="24"/>
          <w:szCs w:val="24"/>
        </w:rPr>
        <w:t>)</w:t>
      </w:r>
      <w:proofErr w:type="gramEnd"/>
      <w:r w:rsidR="0027552F" w:rsidRPr="00B02D8C">
        <w:rPr>
          <w:color w:val="000000"/>
          <w:sz w:val="24"/>
          <w:szCs w:val="24"/>
        </w:rPr>
        <w:t xml:space="preserve"> :</w:t>
      </w:r>
      <w:r w:rsidR="000E639B" w:rsidRPr="00B02D8C">
        <w:rPr>
          <w:color w:val="000000"/>
          <w:sz w:val="24"/>
          <w:szCs w:val="24"/>
        </w:rPr>
        <w:t xml:space="preserve"> </w:t>
      </w:r>
      <w:r w:rsidR="0027552F" w:rsidRPr="00B02D8C">
        <w:rPr>
          <w:rFonts w:asciiTheme="majorBidi" w:hAnsiTheme="majorBidi" w:cstheme="majorBidi"/>
          <w:sz w:val="24"/>
          <w:szCs w:val="24"/>
          <w:lang w:bidi="ar-EG"/>
        </w:rPr>
        <w:t>Dr Wafaa Ahmed El Mosallamy</w:t>
      </w:r>
      <w:r w:rsidR="0027552F" w:rsidRPr="00B02D8C">
        <w:rPr>
          <w:rFonts w:asciiTheme="majorBidi" w:hAnsiTheme="majorBidi" w:cstheme="majorBidi"/>
          <w:sz w:val="24"/>
          <w:szCs w:val="24"/>
          <w:lang w:bidi="ar-EG"/>
        </w:rPr>
        <w:t xml:space="preserve">, </w:t>
      </w:r>
      <w:r w:rsidR="0027552F" w:rsidRPr="00B02D8C">
        <w:rPr>
          <w:rFonts w:asciiTheme="majorBidi" w:hAnsiTheme="majorBidi" w:cstheme="majorBidi"/>
          <w:sz w:val="24"/>
          <w:szCs w:val="24"/>
          <w:lang w:bidi="ar-EG"/>
        </w:rPr>
        <w:t>Dr Mahmoud Abd El</w:t>
      </w:r>
      <w:r w:rsidR="0027552F" w:rsidRPr="00B02D8C">
        <w:rPr>
          <w:rFonts w:asciiTheme="majorBidi" w:hAnsiTheme="majorBidi" w:cstheme="majorBidi"/>
          <w:sz w:val="24"/>
          <w:szCs w:val="24"/>
          <w:lang w:bidi="ar-EG"/>
        </w:rPr>
        <w:t xml:space="preserve"> </w:t>
      </w:r>
      <w:proofErr w:type="spellStart"/>
      <w:r w:rsidR="0027552F" w:rsidRPr="00B02D8C">
        <w:rPr>
          <w:rFonts w:asciiTheme="majorBidi" w:hAnsiTheme="majorBidi" w:cstheme="majorBidi"/>
          <w:sz w:val="24"/>
          <w:szCs w:val="24"/>
          <w:lang w:bidi="ar-EG"/>
        </w:rPr>
        <w:t>S</w:t>
      </w:r>
      <w:r w:rsidR="0027552F" w:rsidRPr="00B02D8C">
        <w:rPr>
          <w:rFonts w:asciiTheme="majorBidi" w:hAnsiTheme="majorBidi" w:cstheme="majorBidi"/>
          <w:sz w:val="24"/>
          <w:szCs w:val="24"/>
          <w:lang w:bidi="ar-EG"/>
        </w:rPr>
        <w:t>abour</w:t>
      </w:r>
      <w:proofErr w:type="spellEnd"/>
      <w:r w:rsidR="0027552F" w:rsidRPr="00B02D8C">
        <w:rPr>
          <w:rFonts w:asciiTheme="majorBidi" w:hAnsiTheme="majorBidi" w:cstheme="majorBidi"/>
          <w:sz w:val="24"/>
          <w:szCs w:val="24"/>
          <w:lang w:bidi="ar-EG"/>
        </w:rPr>
        <w:t xml:space="preserve"> Mahmoud</w:t>
      </w:r>
      <w:r w:rsidR="0027552F" w:rsidRPr="00B02D8C">
        <w:rPr>
          <w:rFonts w:asciiTheme="majorBidi" w:hAnsiTheme="majorBidi" w:cstheme="majorBidi"/>
          <w:sz w:val="24"/>
          <w:szCs w:val="24"/>
          <w:lang w:bidi="ar-EG"/>
        </w:rPr>
        <w:t xml:space="preserve">, </w:t>
      </w:r>
      <w:r w:rsidR="0027552F" w:rsidRPr="00B02D8C">
        <w:rPr>
          <w:rFonts w:asciiTheme="majorBidi" w:hAnsiTheme="majorBidi" w:cstheme="majorBidi"/>
          <w:sz w:val="24"/>
          <w:szCs w:val="24"/>
          <w:lang w:bidi="ar-EG"/>
        </w:rPr>
        <w:t xml:space="preserve">Dr. </w:t>
      </w:r>
      <w:proofErr w:type="spellStart"/>
      <w:r w:rsidR="0027552F" w:rsidRPr="00B02D8C">
        <w:rPr>
          <w:rFonts w:asciiTheme="majorBidi" w:hAnsiTheme="majorBidi" w:cstheme="majorBidi"/>
          <w:sz w:val="24"/>
          <w:szCs w:val="24"/>
          <w:lang w:bidi="ar-EG"/>
        </w:rPr>
        <w:t>Sherin</w:t>
      </w:r>
      <w:proofErr w:type="spellEnd"/>
      <w:r w:rsidR="0027552F" w:rsidRPr="00B02D8C">
        <w:rPr>
          <w:rFonts w:asciiTheme="majorBidi" w:hAnsiTheme="majorBidi" w:cstheme="majorBidi"/>
          <w:sz w:val="24"/>
          <w:szCs w:val="24"/>
          <w:lang w:bidi="ar-EG"/>
        </w:rPr>
        <w:t xml:space="preserve"> Mohamed Mahmoud </w:t>
      </w:r>
      <w:proofErr w:type="spellStart"/>
      <w:r w:rsidR="0027552F" w:rsidRPr="00B02D8C">
        <w:rPr>
          <w:rFonts w:asciiTheme="majorBidi" w:hAnsiTheme="majorBidi" w:cstheme="majorBidi"/>
          <w:sz w:val="24"/>
          <w:szCs w:val="24"/>
          <w:lang w:bidi="ar-EG"/>
        </w:rPr>
        <w:t>Emam</w:t>
      </w:r>
      <w:proofErr w:type="spellEnd"/>
      <w:r w:rsidR="0027552F" w:rsidRPr="00B02D8C">
        <w:rPr>
          <w:rFonts w:asciiTheme="majorBidi" w:hAnsiTheme="majorBidi" w:cstheme="majorBidi"/>
          <w:sz w:val="24"/>
          <w:szCs w:val="24"/>
          <w:lang w:bidi="ar-EG"/>
        </w:rPr>
        <w:t xml:space="preserve">, </w:t>
      </w:r>
      <w:r w:rsidR="0027552F" w:rsidRPr="00B02D8C">
        <w:rPr>
          <w:rFonts w:asciiTheme="majorBidi" w:hAnsiTheme="majorBidi" w:cstheme="majorBidi"/>
          <w:sz w:val="24"/>
          <w:szCs w:val="24"/>
          <w:lang w:bidi="ar-EG"/>
        </w:rPr>
        <w:t xml:space="preserve">Dr. Ihab Saeed Abd </w:t>
      </w:r>
      <w:proofErr w:type="spellStart"/>
      <w:r w:rsidR="0027552F" w:rsidRPr="00B02D8C">
        <w:rPr>
          <w:rFonts w:asciiTheme="majorBidi" w:hAnsiTheme="majorBidi" w:cstheme="majorBidi"/>
          <w:sz w:val="24"/>
          <w:szCs w:val="24"/>
          <w:lang w:bidi="ar-EG"/>
        </w:rPr>
        <w:t>Elazim</w:t>
      </w:r>
      <w:proofErr w:type="spellEnd"/>
      <w:r w:rsidR="0027552F" w:rsidRPr="00B02D8C">
        <w:rPr>
          <w:rFonts w:asciiTheme="majorBidi" w:hAnsiTheme="majorBidi" w:cstheme="majorBidi"/>
          <w:sz w:val="24"/>
          <w:szCs w:val="24"/>
          <w:lang w:bidi="ar-EG"/>
        </w:rPr>
        <w:t xml:space="preserve"> &amp; </w:t>
      </w:r>
      <w:r w:rsidR="0027552F" w:rsidRPr="00B02D8C">
        <w:rPr>
          <w:rFonts w:asciiTheme="majorBidi" w:hAnsiTheme="majorBidi" w:cstheme="majorBidi"/>
          <w:sz w:val="24"/>
          <w:szCs w:val="24"/>
          <w:lang w:bidi="ar-EG"/>
        </w:rPr>
        <w:t xml:space="preserve">Hagar Gaber </w:t>
      </w:r>
      <w:proofErr w:type="spellStart"/>
      <w:r w:rsidR="0027552F" w:rsidRPr="00B02D8C">
        <w:rPr>
          <w:rFonts w:asciiTheme="majorBidi" w:hAnsiTheme="majorBidi" w:cstheme="majorBidi"/>
          <w:sz w:val="24"/>
          <w:szCs w:val="24"/>
          <w:lang w:bidi="ar-EG"/>
        </w:rPr>
        <w:t>Elhawary</w:t>
      </w:r>
      <w:proofErr w:type="spellEnd"/>
      <w:r w:rsidR="00B02D8C" w:rsidRPr="00B02D8C">
        <w:rPr>
          <w:rFonts w:asciiTheme="majorBidi" w:hAnsiTheme="majorBidi" w:cstheme="majorBidi"/>
          <w:sz w:val="24"/>
          <w:szCs w:val="24"/>
          <w:lang w:bidi="ar-EG"/>
        </w:rPr>
        <w:t xml:space="preserve">. </w:t>
      </w:r>
      <w:proofErr w:type="spellStart"/>
      <w:proofErr w:type="gramStart"/>
      <w:r w:rsidR="00B02D8C" w:rsidRPr="00B02D8C">
        <w:rPr>
          <w:rFonts w:asciiTheme="majorBidi" w:hAnsiTheme="majorBidi" w:cstheme="majorBidi"/>
          <w:sz w:val="24"/>
          <w:szCs w:val="24"/>
          <w:lang w:bidi="ar-EG"/>
        </w:rPr>
        <w:t>attia</w:t>
      </w:r>
      <w:proofErr w:type="spellEnd"/>
      <w:r w:rsidR="00B02D8C" w:rsidRPr="00B02D8C">
        <w:rPr>
          <w:rFonts w:asciiTheme="majorBidi" w:hAnsiTheme="majorBidi" w:cstheme="majorBidi"/>
          <w:sz w:val="24"/>
          <w:szCs w:val="24"/>
          <w:u w:val="single"/>
        </w:rPr>
        <w:t xml:space="preserve"> </w:t>
      </w:r>
      <w:r w:rsidR="00B02D8C" w:rsidRPr="00B02D8C">
        <w:rPr>
          <w:rFonts w:asciiTheme="majorBidi" w:hAnsiTheme="majorBidi" w:cstheme="majorBidi"/>
          <w:sz w:val="24"/>
          <w:szCs w:val="24"/>
          <w:lang w:bidi="ar-EG"/>
        </w:rPr>
        <w:t xml:space="preserve"> (</w:t>
      </w:r>
      <w:proofErr w:type="gramEnd"/>
      <w:r w:rsidR="00B02D8C" w:rsidRPr="00B02D8C">
        <w:rPr>
          <w:rFonts w:asciiTheme="majorBidi" w:hAnsiTheme="majorBidi" w:cstheme="majorBidi"/>
          <w:sz w:val="24"/>
          <w:szCs w:val="24"/>
          <w:lang w:bidi="ar-EG"/>
        </w:rPr>
        <w:t>Thesis )</w:t>
      </w:r>
    </w:p>
    <w:p w:rsidR="0027552F" w:rsidRPr="00B02D8C" w:rsidRDefault="0027552F" w:rsidP="0027552F">
      <w:pPr>
        <w:pStyle w:val="ListParagraph"/>
        <w:ind w:left="360"/>
        <w:rPr>
          <w:rFonts w:asciiTheme="majorBidi" w:hAnsiTheme="majorBidi" w:cstheme="majorBidi"/>
          <w:b/>
          <w:bCs/>
          <w:sz w:val="24"/>
          <w:szCs w:val="24"/>
          <w:u w:val="single"/>
        </w:rPr>
      </w:pPr>
    </w:p>
    <w:p w:rsidR="00A507BB" w:rsidRPr="00B02D8C" w:rsidRDefault="00172A42" w:rsidP="00A507BB">
      <w:pPr>
        <w:pStyle w:val="ListParagraph"/>
        <w:numPr>
          <w:ilvl w:val="0"/>
          <w:numId w:val="17"/>
        </w:numPr>
        <w:ind w:left="360"/>
        <w:rPr>
          <w:rFonts w:asciiTheme="majorBidi" w:hAnsiTheme="majorBidi" w:cstheme="majorBidi"/>
          <w:b/>
          <w:bCs/>
          <w:sz w:val="24"/>
          <w:szCs w:val="24"/>
          <w:u w:val="single"/>
        </w:rPr>
      </w:pPr>
      <w:proofErr w:type="spellStart"/>
      <w:r w:rsidRPr="00B02D8C">
        <w:rPr>
          <w:color w:val="000000"/>
          <w:sz w:val="24"/>
          <w:szCs w:val="24"/>
        </w:rPr>
        <w:t>Roshdan</w:t>
      </w:r>
      <w:proofErr w:type="spellEnd"/>
      <w:r w:rsidRPr="00B02D8C">
        <w:rPr>
          <w:color w:val="000000"/>
          <w:sz w:val="24"/>
          <w:szCs w:val="24"/>
        </w:rPr>
        <w:t xml:space="preserve"> M. Arafa, </w:t>
      </w:r>
      <w:proofErr w:type="spellStart"/>
      <w:r w:rsidRPr="00B02D8C">
        <w:rPr>
          <w:color w:val="000000"/>
          <w:sz w:val="24"/>
          <w:szCs w:val="24"/>
        </w:rPr>
        <w:t>Waffa</w:t>
      </w:r>
      <w:proofErr w:type="spellEnd"/>
      <w:r w:rsidRPr="00B02D8C">
        <w:rPr>
          <w:color w:val="000000"/>
          <w:sz w:val="24"/>
          <w:szCs w:val="24"/>
        </w:rPr>
        <w:t xml:space="preserve"> A. EL-</w:t>
      </w:r>
      <w:proofErr w:type="gramStart"/>
      <w:r w:rsidRPr="00B02D8C">
        <w:rPr>
          <w:color w:val="000000"/>
          <w:sz w:val="24"/>
          <w:szCs w:val="24"/>
        </w:rPr>
        <w:t>Mosallamy ,Amal</w:t>
      </w:r>
      <w:proofErr w:type="gramEnd"/>
      <w:r w:rsidRPr="00B02D8C">
        <w:rPr>
          <w:color w:val="000000"/>
          <w:sz w:val="24"/>
          <w:szCs w:val="24"/>
        </w:rPr>
        <w:t xml:space="preserve"> M. Saeed and Riham N. Ibrahim. Rapid Diagnostic Methods for Viral Conjunctivitis Caused </w:t>
      </w:r>
      <w:proofErr w:type="gramStart"/>
      <w:r w:rsidRPr="00B02D8C">
        <w:rPr>
          <w:color w:val="000000"/>
          <w:sz w:val="24"/>
          <w:szCs w:val="24"/>
        </w:rPr>
        <w:t>By</w:t>
      </w:r>
      <w:proofErr w:type="gramEnd"/>
      <w:r w:rsidRPr="00B02D8C">
        <w:rPr>
          <w:color w:val="000000"/>
          <w:sz w:val="24"/>
          <w:szCs w:val="24"/>
        </w:rPr>
        <w:t xml:space="preserve"> Human Adenovirus. </w:t>
      </w:r>
      <w:proofErr w:type="spellStart"/>
      <w:proofErr w:type="gramStart"/>
      <w:r w:rsidRPr="00B02D8C">
        <w:rPr>
          <w:color w:val="000000"/>
          <w:sz w:val="24"/>
          <w:szCs w:val="24"/>
        </w:rPr>
        <w:t>N.Egypt</w:t>
      </w:r>
      <w:proofErr w:type="spellEnd"/>
      <w:proofErr w:type="gramEnd"/>
      <w:r w:rsidRPr="00B02D8C">
        <w:rPr>
          <w:color w:val="000000"/>
          <w:sz w:val="24"/>
          <w:szCs w:val="24"/>
        </w:rPr>
        <w:t xml:space="preserve">. J. Microbiol.Volume.44., </w:t>
      </w:r>
      <w:proofErr w:type="gramStart"/>
      <w:r w:rsidRPr="00B02D8C">
        <w:rPr>
          <w:color w:val="000000"/>
          <w:sz w:val="24"/>
          <w:szCs w:val="24"/>
        </w:rPr>
        <w:t>May(</w:t>
      </w:r>
      <w:proofErr w:type="gramEnd"/>
      <w:r w:rsidRPr="00B02D8C">
        <w:rPr>
          <w:color w:val="000000"/>
          <w:sz w:val="24"/>
          <w:szCs w:val="24"/>
        </w:rPr>
        <w:t>2016) 56-69.</w:t>
      </w:r>
    </w:p>
    <w:p w:rsidR="00A507BB" w:rsidRPr="00B02D8C" w:rsidRDefault="00172A42" w:rsidP="00A507BB">
      <w:pPr>
        <w:pStyle w:val="ListParagraph"/>
        <w:numPr>
          <w:ilvl w:val="0"/>
          <w:numId w:val="17"/>
        </w:numPr>
        <w:ind w:left="360"/>
        <w:rPr>
          <w:rFonts w:asciiTheme="majorBidi" w:hAnsiTheme="majorBidi" w:cstheme="majorBidi"/>
          <w:b/>
          <w:bCs/>
          <w:sz w:val="24"/>
          <w:szCs w:val="24"/>
          <w:u w:val="single"/>
        </w:rPr>
      </w:pPr>
      <w:proofErr w:type="spellStart"/>
      <w:r w:rsidRPr="00B02D8C">
        <w:rPr>
          <w:color w:val="000000"/>
          <w:sz w:val="24"/>
          <w:szCs w:val="24"/>
        </w:rPr>
        <w:lastRenderedPageBreak/>
        <w:t>Rasha</w:t>
      </w:r>
      <w:proofErr w:type="spellEnd"/>
      <w:r w:rsidRPr="00B02D8C">
        <w:rPr>
          <w:color w:val="000000"/>
          <w:sz w:val="24"/>
          <w:szCs w:val="24"/>
        </w:rPr>
        <w:t xml:space="preserve"> A. El </w:t>
      </w:r>
      <w:proofErr w:type="spellStart"/>
      <w:proofErr w:type="gramStart"/>
      <w:r w:rsidRPr="00B02D8C">
        <w:rPr>
          <w:color w:val="000000"/>
          <w:sz w:val="24"/>
          <w:szCs w:val="24"/>
        </w:rPr>
        <w:t>sayed</w:t>
      </w:r>
      <w:proofErr w:type="spellEnd"/>
      <w:r w:rsidRPr="00B02D8C">
        <w:rPr>
          <w:color w:val="000000"/>
          <w:sz w:val="24"/>
          <w:szCs w:val="24"/>
        </w:rPr>
        <w:t xml:space="preserve"> ,</w:t>
      </w:r>
      <w:proofErr w:type="spellStart"/>
      <w:r w:rsidRPr="00B02D8C">
        <w:rPr>
          <w:color w:val="000000"/>
          <w:sz w:val="24"/>
          <w:szCs w:val="24"/>
        </w:rPr>
        <w:t>Roshdan</w:t>
      </w:r>
      <w:proofErr w:type="spellEnd"/>
      <w:proofErr w:type="gramEnd"/>
      <w:r w:rsidRPr="00B02D8C">
        <w:rPr>
          <w:color w:val="000000"/>
          <w:sz w:val="24"/>
          <w:szCs w:val="24"/>
        </w:rPr>
        <w:t xml:space="preserve"> M. Arafa, </w:t>
      </w:r>
      <w:proofErr w:type="spellStart"/>
      <w:r w:rsidRPr="00B02D8C">
        <w:rPr>
          <w:color w:val="000000"/>
          <w:sz w:val="24"/>
          <w:szCs w:val="24"/>
        </w:rPr>
        <w:t>Waffa</w:t>
      </w:r>
      <w:proofErr w:type="spellEnd"/>
      <w:r w:rsidRPr="00B02D8C">
        <w:rPr>
          <w:color w:val="000000"/>
          <w:sz w:val="24"/>
          <w:szCs w:val="24"/>
        </w:rPr>
        <w:t xml:space="preserve"> A. EL-Mosallamy , Sawsan </w:t>
      </w:r>
      <w:proofErr w:type="spellStart"/>
      <w:r w:rsidRPr="00B02D8C">
        <w:rPr>
          <w:color w:val="000000"/>
          <w:sz w:val="24"/>
          <w:szCs w:val="24"/>
        </w:rPr>
        <w:t>A.Youssef</w:t>
      </w:r>
      <w:proofErr w:type="spellEnd"/>
      <w:r w:rsidRPr="00B02D8C">
        <w:rPr>
          <w:color w:val="000000"/>
          <w:sz w:val="24"/>
          <w:szCs w:val="24"/>
        </w:rPr>
        <w:t xml:space="preserve"> and Mohamad </w:t>
      </w:r>
      <w:proofErr w:type="spellStart"/>
      <w:r w:rsidRPr="00B02D8C">
        <w:rPr>
          <w:color w:val="000000"/>
          <w:sz w:val="24"/>
          <w:szCs w:val="24"/>
        </w:rPr>
        <w:t>A.Elmahdy</w:t>
      </w:r>
      <w:proofErr w:type="spellEnd"/>
      <w:r w:rsidRPr="00B02D8C">
        <w:rPr>
          <w:color w:val="000000"/>
          <w:sz w:val="24"/>
          <w:szCs w:val="24"/>
        </w:rPr>
        <w:t xml:space="preserve">. Polymorphism of Toll like receptors 2 &amp; 4 genes and the risk of bronchial asthma.  </w:t>
      </w:r>
      <w:r w:rsidRPr="00B02D8C">
        <w:rPr>
          <w:sz w:val="24"/>
          <w:szCs w:val="24"/>
        </w:rPr>
        <w:t>Egyptian Journal of Medical Microbiology</w:t>
      </w:r>
      <w:r w:rsidRPr="00B02D8C">
        <w:rPr>
          <w:color w:val="000000"/>
          <w:sz w:val="24"/>
          <w:szCs w:val="24"/>
        </w:rPr>
        <w:t xml:space="preserve"> Volume </w:t>
      </w:r>
      <w:proofErr w:type="gramStart"/>
      <w:r w:rsidRPr="00B02D8C">
        <w:rPr>
          <w:color w:val="000000"/>
          <w:sz w:val="24"/>
          <w:szCs w:val="24"/>
        </w:rPr>
        <w:t>24,No.</w:t>
      </w:r>
      <w:proofErr w:type="gramEnd"/>
      <w:r w:rsidRPr="00B02D8C">
        <w:rPr>
          <w:color w:val="000000"/>
          <w:sz w:val="24"/>
          <w:szCs w:val="24"/>
        </w:rPr>
        <w:t>4;October  (2015).  129-134.</w:t>
      </w:r>
    </w:p>
    <w:p w:rsidR="00A507BB" w:rsidRPr="00B02D8C" w:rsidRDefault="00172A42" w:rsidP="00A507BB">
      <w:pPr>
        <w:pStyle w:val="ListParagraph"/>
        <w:numPr>
          <w:ilvl w:val="0"/>
          <w:numId w:val="17"/>
        </w:numPr>
        <w:ind w:left="360"/>
        <w:rPr>
          <w:rFonts w:asciiTheme="majorBidi" w:hAnsiTheme="majorBidi" w:cstheme="majorBidi"/>
          <w:b/>
          <w:bCs/>
          <w:sz w:val="24"/>
          <w:szCs w:val="24"/>
          <w:u w:val="single"/>
        </w:rPr>
      </w:pPr>
      <w:r w:rsidRPr="00B02D8C">
        <w:rPr>
          <w:color w:val="000000"/>
          <w:sz w:val="24"/>
          <w:szCs w:val="24"/>
        </w:rPr>
        <w:t xml:space="preserve">Wafaa A. EL-Mosallamy, </w:t>
      </w:r>
      <w:proofErr w:type="spellStart"/>
      <w:r w:rsidRPr="00B02D8C">
        <w:rPr>
          <w:color w:val="000000"/>
          <w:sz w:val="24"/>
          <w:szCs w:val="24"/>
        </w:rPr>
        <w:t>Somaya</w:t>
      </w:r>
      <w:proofErr w:type="spellEnd"/>
      <w:r w:rsidRPr="00B02D8C">
        <w:rPr>
          <w:color w:val="000000"/>
          <w:sz w:val="24"/>
          <w:szCs w:val="24"/>
        </w:rPr>
        <w:t xml:space="preserve"> M. </w:t>
      </w:r>
      <w:proofErr w:type="spellStart"/>
      <w:r w:rsidRPr="00B02D8C">
        <w:rPr>
          <w:color w:val="000000"/>
          <w:sz w:val="24"/>
          <w:szCs w:val="24"/>
        </w:rPr>
        <w:t>Desouky</w:t>
      </w:r>
      <w:proofErr w:type="spellEnd"/>
      <w:r w:rsidRPr="00B02D8C">
        <w:rPr>
          <w:color w:val="000000"/>
          <w:sz w:val="24"/>
          <w:szCs w:val="24"/>
        </w:rPr>
        <w:t xml:space="preserve">, </w:t>
      </w:r>
      <w:proofErr w:type="spellStart"/>
      <w:r w:rsidRPr="00B02D8C">
        <w:rPr>
          <w:color w:val="000000"/>
          <w:sz w:val="24"/>
          <w:szCs w:val="24"/>
        </w:rPr>
        <w:t>Abeer</w:t>
      </w:r>
      <w:proofErr w:type="spellEnd"/>
      <w:r w:rsidRPr="00B02D8C">
        <w:rPr>
          <w:color w:val="000000"/>
          <w:sz w:val="24"/>
          <w:szCs w:val="24"/>
        </w:rPr>
        <w:t xml:space="preserve"> A. Abo El-</w:t>
      </w:r>
      <w:proofErr w:type="spellStart"/>
      <w:r w:rsidRPr="00B02D8C">
        <w:rPr>
          <w:color w:val="000000"/>
          <w:sz w:val="24"/>
          <w:szCs w:val="24"/>
        </w:rPr>
        <w:t>Azm</w:t>
      </w:r>
      <w:proofErr w:type="spellEnd"/>
      <w:r w:rsidRPr="00B02D8C">
        <w:rPr>
          <w:color w:val="000000"/>
          <w:sz w:val="24"/>
          <w:szCs w:val="24"/>
        </w:rPr>
        <w:t xml:space="preserve"> and </w:t>
      </w:r>
      <w:proofErr w:type="spellStart"/>
      <w:r w:rsidRPr="00B02D8C">
        <w:rPr>
          <w:color w:val="000000"/>
          <w:sz w:val="24"/>
          <w:szCs w:val="24"/>
        </w:rPr>
        <w:t>Hasnaa</w:t>
      </w:r>
      <w:proofErr w:type="spellEnd"/>
      <w:r w:rsidRPr="00B02D8C">
        <w:rPr>
          <w:color w:val="000000"/>
          <w:sz w:val="24"/>
          <w:szCs w:val="24"/>
        </w:rPr>
        <w:t xml:space="preserve"> SH. Abd El Hamid.</w:t>
      </w:r>
      <w:r w:rsidRPr="00B02D8C">
        <w:rPr>
          <w:sz w:val="24"/>
          <w:szCs w:val="24"/>
        </w:rPr>
        <w:t xml:space="preserve"> </w:t>
      </w:r>
      <w:r w:rsidRPr="00B02D8C">
        <w:rPr>
          <w:color w:val="000000"/>
          <w:sz w:val="24"/>
          <w:szCs w:val="24"/>
        </w:rPr>
        <w:t xml:space="preserve">Detection of some virulence factors and pyelonephritis– associated pilus (pap) encoding operon gene in </w:t>
      </w:r>
      <w:proofErr w:type="spellStart"/>
      <w:r w:rsidRPr="00B02D8C">
        <w:rPr>
          <w:color w:val="000000"/>
          <w:sz w:val="24"/>
          <w:szCs w:val="24"/>
        </w:rPr>
        <w:t>uropathogenic</w:t>
      </w:r>
      <w:proofErr w:type="spellEnd"/>
      <w:r w:rsidRPr="00B02D8C">
        <w:rPr>
          <w:color w:val="000000"/>
          <w:sz w:val="24"/>
          <w:szCs w:val="24"/>
        </w:rPr>
        <w:t xml:space="preserve"> </w:t>
      </w:r>
      <w:r w:rsidRPr="00B02D8C">
        <w:rPr>
          <w:i/>
          <w:iCs/>
          <w:color w:val="000000"/>
          <w:sz w:val="24"/>
          <w:szCs w:val="24"/>
        </w:rPr>
        <w:t xml:space="preserve">Escherichia </w:t>
      </w:r>
      <w:proofErr w:type="gramStart"/>
      <w:r w:rsidRPr="00B02D8C">
        <w:rPr>
          <w:i/>
          <w:iCs/>
          <w:color w:val="000000"/>
          <w:sz w:val="24"/>
          <w:szCs w:val="24"/>
        </w:rPr>
        <w:t>coli</w:t>
      </w:r>
      <w:r w:rsidRPr="00B02D8C">
        <w:rPr>
          <w:color w:val="000000"/>
          <w:sz w:val="24"/>
          <w:szCs w:val="24"/>
        </w:rPr>
        <w:t xml:space="preserve"> </w:t>
      </w:r>
      <w:r w:rsidRPr="00B02D8C">
        <w:rPr>
          <w:sz w:val="24"/>
          <w:szCs w:val="24"/>
        </w:rPr>
        <w:t>.Egyptian</w:t>
      </w:r>
      <w:proofErr w:type="gramEnd"/>
      <w:r w:rsidRPr="00B02D8C">
        <w:rPr>
          <w:sz w:val="24"/>
          <w:szCs w:val="24"/>
        </w:rPr>
        <w:t xml:space="preserve"> Journal of Medical Microbiology Volume 24 / No. 3 / July( 2015) 37-43</w:t>
      </w:r>
    </w:p>
    <w:p w:rsidR="00A507BB" w:rsidRPr="00B02D8C" w:rsidRDefault="00172A42" w:rsidP="00A507BB">
      <w:pPr>
        <w:pStyle w:val="ListParagraph"/>
        <w:numPr>
          <w:ilvl w:val="0"/>
          <w:numId w:val="17"/>
        </w:numPr>
        <w:ind w:left="360"/>
        <w:rPr>
          <w:rFonts w:asciiTheme="majorBidi" w:hAnsiTheme="majorBidi" w:cstheme="majorBidi"/>
          <w:b/>
          <w:bCs/>
          <w:sz w:val="24"/>
          <w:szCs w:val="24"/>
          <w:u w:val="single"/>
        </w:rPr>
      </w:pPr>
      <w:r w:rsidRPr="00B02D8C">
        <w:rPr>
          <w:color w:val="000000"/>
          <w:sz w:val="24"/>
          <w:szCs w:val="24"/>
        </w:rPr>
        <w:t>Ahmed M. El-</w:t>
      </w:r>
      <w:proofErr w:type="spellStart"/>
      <w:r w:rsidRPr="00B02D8C">
        <w:rPr>
          <w:color w:val="000000"/>
          <w:sz w:val="24"/>
          <w:szCs w:val="24"/>
        </w:rPr>
        <w:t>Gazzar</w:t>
      </w:r>
      <w:proofErr w:type="spellEnd"/>
      <w:r w:rsidRPr="00B02D8C">
        <w:rPr>
          <w:color w:val="000000"/>
          <w:sz w:val="24"/>
          <w:szCs w:val="24"/>
        </w:rPr>
        <w:t xml:space="preserve"> </w:t>
      </w:r>
      <w:proofErr w:type="gramStart"/>
      <w:r w:rsidRPr="00B02D8C">
        <w:rPr>
          <w:color w:val="000000"/>
          <w:sz w:val="24"/>
          <w:szCs w:val="24"/>
        </w:rPr>
        <w:t>¹,Waffa</w:t>
      </w:r>
      <w:proofErr w:type="gramEnd"/>
      <w:r w:rsidRPr="00B02D8C">
        <w:rPr>
          <w:color w:val="000000"/>
          <w:sz w:val="24"/>
          <w:szCs w:val="24"/>
        </w:rPr>
        <w:t xml:space="preserve"> A. EL-Mosallamy¹ , </w:t>
      </w:r>
      <w:proofErr w:type="spellStart"/>
      <w:r w:rsidRPr="00B02D8C">
        <w:rPr>
          <w:color w:val="000000"/>
          <w:sz w:val="24"/>
          <w:szCs w:val="24"/>
        </w:rPr>
        <w:t>Sherin</w:t>
      </w:r>
      <w:proofErr w:type="spellEnd"/>
      <w:r w:rsidRPr="00B02D8C">
        <w:rPr>
          <w:color w:val="000000"/>
          <w:sz w:val="24"/>
          <w:szCs w:val="24"/>
        </w:rPr>
        <w:t xml:space="preserve"> M. Emam¹ , Ahmed Walid Anwar </w:t>
      </w:r>
      <w:proofErr w:type="spellStart"/>
      <w:r w:rsidRPr="00B02D8C">
        <w:rPr>
          <w:color w:val="000000"/>
          <w:sz w:val="24"/>
          <w:szCs w:val="24"/>
        </w:rPr>
        <w:t>Morad</w:t>
      </w:r>
      <w:proofErr w:type="spellEnd"/>
      <w:r w:rsidRPr="00B02D8C">
        <w:rPr>
          <w:color w:val="000000"/>
          <w:sz w:val="24"/>
          <w:szCs w:val="24"/>
        </w:rPr>
        <w:t xml:space="preserve">, and </w:t>
      </w:r>
      <w:proofErr w:type="spellStart"/>
      <w:r w:rsidRPr="00B02D8C">
        <w:rPr>
          <w:color w:val="000000"/>
          <w:sz w:val="24"/>
          <w:szCs w:val="24"/>
        </w:rPr>
        <w:t>Maysa</w:t>
      </w:r>
      <w:proofErr w:type="spellEnd"/>
      <w:r w:rsidRPr="00B02D8C">
        <w:rPr>
          <w:color w:val="000000"/>
          <w:sz w:val="24"/>
          <w:szCs w:val="24"/>
        </w:rPr>
        <w:t xml:space="preserve"> S. </w:t>
      </w:r>
      <w:proofErr w:type="spellStart"/>
      <w:r w:rsidRPr="00B02D8C">
        <w:rPr>
          <w:color w:val="000000"/>
          <w:sz w:val="24"/>
          <w:szCs w:val="24"/>
        </w:rPr>
        <w:t>Moustafa</w:t>
      </w:r>
      <w:proofErr w:type="spellEnd"/>
      <w:r w:rsidRPr="00B02D8C">
        <w:rPr>
          <w:color w:val="000000"/>
          <w:sz w:val="24"/>
          <w:szCs w:val="24"/>
        </w:rPr>
        <w:t xml:space="preserve"> .Tissue culture versus PCR in diagnosis of female genital Chlamydia trachomatis infection.. Egyptian journal of medical </w:t>
      </w:r>
      <w:proofErr w:type="gramStart"/>
      <w:r w:rsidRPr="00B02D8C">
        <w:rPr>
          <w:color w:val="000000"/>
          <w:sz w:val="24"/>
          <w:szCs w:val="24"/>
        </w:rPr>
        <w:t>microbiology ;volume</w:t>
      </w:r>
      <w:proofErr w:type="gramEnd"/>
      <w:r w:rsidRPr="00B02D8C">
        <w:rPr>
          <w:color w:val="000000"/>
          <w:sz w:val="24"/>
          <w:szCs w:val="24"/>
        </w:rPr>
        <w:t xml:space="preserve"> 24/No.3/July 2015  61-68 </w:t>
      </w:r>
    </w:p>
    <w:p w:rsidR="00A507BB" w:rsidRPr="00B02D8C" w:rsidRDefault="00172A42" w:rsidP="00A507BB">
      <w:pPr>
        <w:pStyle w:val="ListParagraph"/>
        <w:numPr>
          <w:ilvl w:val="0"/>
          <w:numId w:val="17"/>
        </w:numPr>
        <w:ind w:left="360"/>
        <w:rPr>
          <w:rFonts w:asciiTheme="majorBidi" w:hAnsiTheme="majorBidi" w:cstheme="majorBidi"/>
          <w:b/>
          <w:bCs/>
          <w:sz w:val="24"/>
          <w:szCs w:val="24"/>
          <w:u w:val="single"/>
        </w:rPr>
      </w:pPr>
      <w:r w:rsidRPr="00B02D8C">
        <w:rPr>
          <w:sz w:val="24"/>
          <w:szCs w:val="24"/>
        </w:rPr>
        <w:t xml:space="preserve">Wafaa Ahmed EL-Mosallamy, Mohamed Gouda </w:t>
      </w:r>
      <w:proofErr w:type="spellStart"/>
      <w:r w:rsidRPr="00B02D8C">
        <w:rPr>
          <w:sz w:val="24"/>
          <w:szCs w:val="24"/>
        </w:rPr>
        <w:t>Awadallah</w:t>
      </w:r>
      <w:proofErr w:type="spellEnd"/>
      <w:r w:rsidRPr="00B02D8C">
        <w:rPr>
          <w:sz w:val="24"/>
          <w:szCs w:val="24"/>
        </w:rPr>
        <w:t xml:space="preserve">, M. </w:t>
      </w:r>
      <w:proofErr w:type="spellStart"/>
      <w:r w:rsidRPr="00B02D8C">
        <w:rPr>
          <w:sz w:val="24"/>
          <w:szCs w:val="24"/>
        </w:rPr>
        <w:t>Diaa</w:t>
      </w:r>
      <w:proofErr w:type="spellEnd"/>
      <w:r w:rsidRPr="00B02D8C">
        <w:rPr>
          <w:sz w:val="24"/>
          <w:szCs w:val="24"/>
        </w:rPr>
        <w:t xml:space="preserve"> Abd EL-Fattah, </w:t>
      </w:r>
      <w:proofErr w:type="spellStart"/>
      <w:r w:rsidRPr="00B02D8C">
        <w:rPr>
          <w:sz w:val="24"/>
          <w:szCs w:val="24"/>
        </w:rPr>
        <w:t>Abeer</w:t>
      </w:r>
      <w:proofErr w:type="spellEnd"/>
      <w:r w:rsidRPr="00B02D8C">
        <w:rPr>
          <w:sz w:val="24"/>
          <w:szCs w:val="24"/>
        </w:rPr>
        <w:t xml:space="preserve"> Ahmed </w:t>
      </w:r>
      <w:proofErr w:type="spellStart"/>
      <w:r w:rsidRPr="00B02D8C">
        <w:rPr>
          <w:sz w:val="24"/>
          <w:szCs w:val="24"/>
        </w:rPr>
        <w:t>Aboelazm</w:t>
      </w:r>
      <w:proofErr w:type="spellEnd"/>
      <w:r w:rsidRPr="00B02D8C">
        <w:rPr>
          <w:sz w:val="24"/>
          <w:szCs w:val="24"/>
        </w:rPr>
        <w:t xml:space="preserve"> and </w:t>
      </w:r>
      <w:proofErr w:type="spellStart"/>
      <w:r w:rsidRPr="00B02D8C">
        <w:rPr>
          <w:sz w:val="24"/>
          <w:szCs w:val="24"/>
        </w:rPr>
        <w:t>Marwa</w:t>
      </w:r>
      <w:proofErr w:type="spellEnd"/>
      <w:r w:rsidRPr="00B02D8C">
        <w:rPr>
          <w:sz w:val="24"/>
          <w:szCs w:val="24"/>
        </w:rPr>
        <w:t xml:space="preserve"> </w:t>
      </w:r>
      <w:proofErr w:type="spellStart"/>
      <w:r w:rsidRPr="00B02D8C">
        <w:rPr>
          <w:sz w:val="24"/>
          <w:szCs w:val="24"/>
        </w:rPr>
        <w:t>Seif</w:t>
      </w:r>
      <w:proofErr w:type="spellEnd"/>
      <w:r w:rsidRPr="00B02D8C">
        <w:rPr>
          <w:sz w:val="24"/>
          <w:szCs w:val="24"/>
        </w:rPr>
        <w:t xml:space="preserve"> EL-</w:t>
      </w:r>
      <w:proofErr w:type="spellStart"/>
      <w:proofErr w:type="gramStart"/>
      <w:r w:rsidRPr="00B02D8C">
        <w:rPr>
          <w:sz w:val="24"/>
          <w:szCs w:val="24"/>
        </w:rPr>
        <w:t>Melouk</w:t>
      </w:r>
      <w:proofErr w:type="spellEnd"/>
      <w:r w:rsidRPr="00B02D8C">
        <w:rPr>
          <w:sz w:val="24"/>
          <w:szCs w:val="24"/>
        </w:rPr>
        <w:t xml:space="preserve"> .</w:t>
      </w:r>
      <w:proofErr w:type="gramEnd"/>
      <w:r w:rsidRPr="00B02D8C">
        <w:rPr>
          <w:sz w:val="24"/>
          <w:szCs w:val="24"/>
        </w:rPr>
        <w:t xml:space="preserve"> Human Bocavirus among viral causes of infantile gastroenteritis. Egyptian Journal of Medical Microbiology Volume 24 / No. 3 / July 2015, 53-59</w:t>
      </w:r>
    </w:p>
    <w:p w:rsidR="00A507BB" w:rsidRPr="00B02D8C" w:rsidRDefault="00172A42" w:rsidP="00A507BB">
      <w:pPr>
        <w:pStyle w:val="ListParagraph"/>
        <w:numPr>
          <w:ilvl w:val="0"/>
          <w:numId w:val="17"/>
        </w:numPr>
        <w:ind w:left="360"/>
        <w:rPr>
          <w:rFonts w:asciiTheme="majorBidi" w:hAnsiTheme="majorBidi" w:cstheme="majorBidi"/>
          <w:b/>
          <w:bCs/>
          <w:sz w:val="24"/>
          <w:szCs w:val="24"/>
          <w:u w:val="single"/>
        </w:rPr>
      </w:pPr>
      <w:r w:rsidRPr="00B02D8C">
        <w:rPr>
          <w:color w:val="000000"/>
          <w:sz w:val="24"/>
          <w:szCs w:val="24"/>
        </w:rPr>
        <w:t>Wafaa Ahmed EL-</w:t>
      </w:r>
      <w:proofErr w:type="spellStart"/>
      <w:r w:rsidRPr="00B02D8C">
        <w:rPr>
          <w:color w:val="000000"/>
          <w:sz w:val="24"/>
          <w:szCs w:val="24"/>
        </w:rPr>
        <w:t>Shafei</w:t>
      </w:r>
      <w:proofErr w:type="spellEnd"/>
      <w:r w:rsidRPr="00B02D8C">
        <w:rPr>
          <w:color w:val="000000"/>
          <w:sz w:val="24"/>
          <w:szCs w:val="24"/>
        </w:rPr>
        <w:t xml:space="preserve"> EL-Mosallamy, Ahmed Saied Osman, </w:t>
      </w:r>
      <w:proofErr w:type="spellStart"/>
      <w:r w:rsidRPr="00B02D8C">
        <w:rPr>
          <w:color w:val="000000"/>
          <w:sz w:val="24"/>
          <w:szCs w:val="24"/>
        </w:rPr>
        <w:t>Hala</w:t>
      </w:r>
      <w:proofErr w:type="spellEnd"/>
      <w:r w:rsidRPr="00B02D8C">
        <w:rPr>
          <w:color w:val="000000"/>
          <w:sz w:val="24"/>
          <w:szCs w:val="24"/>
        </w:rPr>
        <w:t xml:space="preserve"> Abd EL-</w:t>
      </w:r>
      <w:proofErr w:type="spellStart"/>
      <w:r w:rsidRPr="00B02D8C">
        <w:rPr>
          <w:color w:val="000000"/>
          <w:sz w:val="24"/>
          <w:szCs w:val="24"/>
        </w:rPr>
        <w:t>Mageed</w:t>
      </w:r>
      <w:proofErr w:type="spellEnd"/>
      <w:r w:rsidRPr="00B02D8C">
        <w:rPr>
          <w:color w:val="000000"/>
          <w:sz w:val="24"/>
          <w:szCs w:val="24"/>
        </w:rPr>
        <w:t xml:space="preserve"> </w:t>
      </w:r>
      <w:proofErr w:type="spellStart"/>
      <w:r w:rsidRPr="00B02D8C">
        <w:rPr>
          <w:color w:val="000000"/>
          <w:sz w:val="24"/>
          <w:szCs w:val="24"/>
        </w:rPr>
        <w:t>Tabl</w:t>
      </w:r>
      <w:proofErr w:type="spellEnd"/>
      <w:r w:rsidRPr="00B02D8C">
        <w:rPr>
          <w:color w:val="000000"/>
          <w:sz w:val="24"/>
          <w:szCs w:val="24"/>
        </w:rPr>
        <w:t xml:space="preserve"> and AL-Shaimaa Mahmood AL-</w:t>
      </w:r>
      <w:proofErr w:type="spellStart"/>
      <w:r w:rsidRPr="00B02D8C">
        <w:rPr>
          <w:color w:val="000000"/>
          <w:sz w:val="24"/>
          <w:szCs w:val="24"/>
        </w:rPr>
        <w:t>Tabbakh.Phenotypic</w:t>
      </w:r>
      <w:proofErr w:type="spellEnd"/>
      <w:r w:rsidRPr="00B02D8C">
        <w:rPr>
          <w:color w:val="000000"/>
          <w:sz w:val="24"/>
          <w:szCs w:val="24"/>
        </w:rPr>
        <w:t xml:space="preserve"> and genotypic methods for detection of metallo-beta-lactamase (MβL) producing </w:t>
      </w:r>
      <w:r w:rsidRPr="00B02D8C">
        <w:rPr>
          <w:i/>
          <w:iCs/>
          <w:color w:val="000000"/>
          <w:sz w:val="24"/>
          <w:szCs w:val="24"/>
        </w:rPr>
        <w:t>Pseudomonas aeruginosa</w:t>
      </w:r>
      <w:r w:rsidRPr="00B02D8C">
        <w:rPr>
          <w:color w:val="000000"/>
          <w:sz w:val="24"/>
          <w:szCs w:val="24"/>
        </w:rPr>
        <w:t xml:space="preserve"> Egyptian journal of medical </w:t>
      </w:r>
      <w:proofErr w:type="gramStart"/>
      <w:r w:rsidRPr="00B02D8C">
        <w:rPr>
          <w:color w:val="000000"/>
          <w:sz w:val="24"/>
          <w:szCs w:val="24"/>
        </w:rPr>
        <w:t>microbiology ;volume</w:t>
      </w:r>
      <w:proofErr w:type="gramEnd"/>
      <w:r w:rsidRPr="00B02D8C">
        <w:rPr>
          <w:color w:val="000000"/>
          <w:sz w:val="24"/>
          <w:szCs w:val="24"/>
        </w:rPr>
        <w:t xml:space="preserve"> 24/No.3/July 2015, 40-45</w:t>
      </w:r>
    </w:p>
    <w:p w:rsidR="00A507BB" w:rsidRPr="00B02D8C" w:rsidRDefault="00172A42" w:rsidP="00A507BB">
      <w:pPr>
        <w:pStyle w:val="ListParagraph"/>
        <w:numPr>
          <w:ilvl w:val="0"/>
          <w:numId w:val="17"/>
        </w:numPr>
        <w:ind w:left="360"/>
        <w:rPr>
          <w:rFonts w:asciiTheme="majorBidi" w:hAnsiTheme="majorBidi" w:cstheme="majorBidi"/>
          <w:b/>
          <w:bCs/>
          <w:sz w:val="24"/>
          <w:szCs w:val="24"/>
          <w:u w:val="single"/>
        </w:rPr>
      </w:pPr>
      <w:r w:rsidRPr="00B02D8C">
        <w:rPr>
          <w:color w:val="000000"/>
          <w:sz w:val="24"/>
          <w:szCs w:val="24"/>
        </w:rPr>
        <w:t xml:space="preserve"> Wafaa A. El Mosallamy “Studies on anti-fungal susceptibility testing of yeast: Evaluation of susceptibility of clinical isolates to fluconazole and itraconazole” accepted in </w:t>
      </w:r>
      <w:proofErr w:type="spellStart"/>
      <w:r w:rsidRPr="00B02D8C">
        <w:rPr>
          <w:color w:val="000000"/>
          <w:sz w:val="24"/>
          <w:szCs w:val="24"/>
        </w:rPr>
        <w:t>Benha</w:t>
      </w:r>
      <w:proofErr w:type="spellEnd"/>
      <w:r w:rsidRPr="00B02D8C">
        <w:rPr>
          <w:color w:val="000000"/>
          <w:sz w:val="24"/>
          <w:szCs w:val="24"/>
        </w:rPr>
        <w:t xml:space="preserve"> Medical journal, 11-Feb. 2001.</w:t>
      </w:r>
    </w:p>
    <w:p w:rsidR="00A507BB" w:rsidRPr="00B02D8C" w:rsidRDefault="00172A42" w:rsidP="00A507BB">
      <w:pPr>
        <w:pStyle w:val="ListParagraph"/>
        <w:numPr>
          <w:ilvl w:val="0"/>
          <w:numId w:val="17"/>
        </w:numPr>
        <w:ind w:left="360"/>
        <w:rPr>
          <w:rFonts w:asciiTheme="majorBidi" w:hAnsiTheme="majorBidi" w:cstheme="majorBidi"/>
          <w:b/>
          <w:bCs/>
          <w:sz w:val="24"/>
          <w:szCs w:val="24"/>
          <w:u w:val="single"/>
        </w:rPr>
      </w:pPr>
      <w:r w:rsidRPr="00B02D8C">
        <w:rPr>
          <w:color w:val="000000"/>
          <w:sz w:val="24"/>
          <w:szCs w:val="24"/>
        </w:rPr>
        <w:t xml:space="preserve">Wafaa A. El Mosallamy, Ola G. </w:t>
      </w:r>
      <w:proofErr w:type="spellStart"/>
      <w:r w:rsidRPr="00B02D8C">
        <w:rPr>
          <w:color w:val="000000"/>
          <w:sz w:val="24"/>
          <w:szCs w:val="24"/>
        </w:rPr>
        <w:t>Haggag</w:t>
      </w:r>
      <w:proofErr w:type="spellEnd"/>
      <w:r w:rsidRPr="00B02D8C">
        <w:rPr>
          <w:color w:val="000000"/>
          <w:sz w:val="24"/>
          <w:szCs w:val="24"/>
        </w:rPr>
        <w:t xml:space="preserve"> &amp; </w:t>
      </w:r>
      <w:proofErr w:type="spellStart"/>
      <w:proofErr w:type="gramStart"/>
      <w:r w:rsidRPr="00B02D8C">
        <w:rPr>
          <w:color w:val="000000"/>
          <w:sz w:val="24"/>
          <w:szCs w:val="24"/>
        </w:rPr>
        <w:t>Sheref</w:t>
      </w:r>
      <w:proofErr w:type="spellEnd"/>
      <w:r w:rsidRPr="00B02D8C">
        <w:rPr>
          <w:color w:val="000000"/>
          <w:sz w:val="24"/>
          <w:szCs w:val="24"/>
        </w:rPr>
        <w:t xml:space="preserve">  E.</w:t>
      </w:r>
      <w:proofErr w:type="gramEnd"/>
      <w:r w:rsidRPr="00B02D8C">
        <w:rPr>
          <w:color w:val="000000"/>
          <w:sz w:val="24"/>
          <w:szCs w:val="24"/>
        </w:rPr>
        <w:t xml:space="preserve"> "The potential effect of ascorbic acid in protecting Vero cell and Hep-2 cell lines against the effect of aflatoxin toxicity”. </w:t>
      </w:r>
      <w:proofErr w:type="spellStart"/>
      <w:r w:rsidRPr="00B02D8C">
        <w:rPr>
          <w:color w:val="000000"/>
          <w:sz w:val="24"/>
          <w:szCs w:val="24"/>
        </w:rPr>
        <w:t>Zagazig</w:t>
      </w:r>
      <w:proofErr w:type="spellEnd"/>
      <w:r w:rsidRPr="00B02D8C">
        <w:rPr>
          <w:color w:val="000000"/>
          <w:sz w:val="24"/>
          <w:szCs w:val="24"/>
        </w:rPr>
        <w:t xml:space="preserve"> University Medical journal, Vol, Vi, No.2, July 2000</w:t>
      </w:r>
      <w:r w:rsidRPr="00B02D8C">
        <w:rPr>
          <w:color w:val="000000"/>
          <w:sz w:val="24"/>
          <w:szCs w:val="24"/>
          <w:rtl/>
        </w:rPr>
        <w:t xml:space="preserve"> </w:t>
      </w:r>
    </w:p>
    <w:p w:rsidR="00A507BB" w:rsidRPr="00B02D8C" w:rsidRDefault="00172A42" w:rsidP="00A507BB">
      <w:pPr>
        <w:pStyle w:val="ListParagraph"/>
        <w:numPr>
          <w:ilvl w:val="0"/>
          <w:numId w:val="17"/>
        </w:numPr>
        <w:ind w:left="360"/>
        <w:rPr>
          <w:rFonts w:asciiTheme="majorBidi" w:hAnsiTheme="majorBidi" w:cstheme="majorBidi"/>
          <w:b/>
          <w:bCs/>
          <w:sz w:val="24"/>
          <w:szCs w:val="24"/>
          <w:u w:val="single"/>
        </w:rPr>
      </w:pPr>
      <w:r w:rsidRPr="00B02D8C">
        <w:rPr>
          <w:color w:val="000000"/>
          <w:sz w:val="24"/>
          <w:szCs w:val="24"/>
        </w:rPr>
        <w:t xml:space="preserve">Ola G. </w:t>
      </w:r>
      <w:proofErr w:type="spellStart"/>
      <w:r w:rsidRPr="00B02D8C">
        <w:rPr>
          <w:color w:val="000000"/>
          <w:sz w:val="24"/>
          <w:szCs w:val="24"/>
        </w:rPr>
        <w:t>Haggag</w:t>
      </w:r>
      <w:proofErr w:type="spellEnd"/>
      <w:r w:rsidRPr="00B02D8C">
        <w:rPr>
          <w:color w:val="000000"/>
          <w:sz w:val="24"/>
          <w:szCs w:val="24"/>
        </w:rPr>
        <w:t xml:space="preserve">; Wafaa A. El Mosallamy; </w:t>
      </w:r>
      <w:proofErr w:type="spellStart"/>
      <w:r w:rsidRPr="00B02D8C">
        <w:rPr>
          <w:color w:val="000000"/>
          <w:sz w:val="24"/>
          <w:szCs w:val="24"/>
        </w:rPr>
        <w:t>Marsel</w:t>
      </w:r>
      <w:proofErr w:type="spellEnd"/>
      <w:r w:rsidRPr="00B02D8C">
        <w:rPr>
          <w:color w:val="000000"/>
          <w:sz w:val="24"/>
          <w:szCs w:val="24"/>
        </w:rPr>
        <w:t xml:space="preserve"> R </w:t>
      </w:r>
      <w:proofErr w:type="spellStart"/>
      <w:r w:rsidRPr="00B02D8C">
        <w:rPr>
          <w:color w:val="000000"/>
          <w:sz w:val="24"/>
          <w:szCs w:val="24"/>
        </w:rPr>
        <w:t>Haron</w:t>
      </w:r>
      <w:proofErr w:type="spellEnd"/>
      <w:r w:rsidRPr="00B02D8C">
        <w:rPr>
          <w:color w:val="000000"/>
          <w:sz w:val="24"/>
          <w:szCs w:val="24"/>
        </w:rPr>
        <w:t xml:space="preserve"> and </w:t>
      </w:r>
      <w:proofErr w:type="spellStart"/>
      <w:r w:rsidRPr="00B02D8C">
        <w:rPr>
          <w:color w:val="000000"/>
          <w:sz w:val="24"/>
          <w:szCs w:val="24"/>
        </w:rPr>
        <w:t>Refky</w:t>
      </w:r>
      <w:proofErr w:type="spellEnd"/>
      <w:r w:rsidRPr="00B02D8C">
        <w:rPr>
          <w:color w:val="000000"/>
          <w:sz w:val="24"/>
          <w:szCs w:val="24"/>
        </w:rPr>
        <w:t xml:space="preserve"> A. Amine " Induction of </w:t>
      </w:r>
      <w:proofErr w:type="spellStart"/>
      <w:r w:rsidRPr="00B02D8C">
        <w:rPr>
          <w:color w:val="000000"/>
          <w:sz w:val="24"/>
          <w:szCs w:val="24"/>
        </w:rPr>
        <w:t>apopotosis</w:t>
      </w:r>
      <w:proofErr w:type="spellEnd"/>
      <w:r w:rsidRPr="00B02D8C">
        <w:rPr>
          <w:color w:val="000000"/>
          <w:sz w:val="24"/>
          <w:szCs w:val="24"/>
        </w:rPr>
        <w:t xml:space="preserve"> by aflatoxin and its modulation by ascorbic acid and the sequential biochemical and histopathological changes in albino rats “. Accepted in Mansoura journal of forensic Medicine and Clinical Toxicology ,10- 11-2000</w:t>
      </w:r>
    </w:p>
    <w:p w:rsidR="00A507BB" w:rsidRPr="00B02D8C" w:rsidRDefault="00172A42" w:rsidP="00A507BB">
      <w:pPr>
        <w:pStyle w:val="ListParagraph"/>
        <w:numPr>
          <w:ilvl w:val="0"/>
          <w:numId w:val="17"/>
        </w:numPr>
        <w:ind w:left="360"/>
        <w:rPr>
          <w:rFonts w:asciiTheme="majorBidi" w:hAnsiTheme="majorBidi" w:cstheme="majorBidi"/>
          <w:b/>
          <w:bCs/>
          <w:sz w:val="24"/>
          <w:szCs w:val="24"/>
          <w:u w:val="single"/>
        </w:rPr>
      </w:pPr>
      <w:proofErr w:type="spellStart"/>
      <w:r w:rsidRPr="00B02D8C">
        <w:rPr>
          <w:color w:val="000000"/>
          <w:sz w:val="24"/>
          <w:szCs w:val="24"/>
        </w:rPr>
        <w:t>Mosad</w:t>
      </w:r>
      <w:proofErr w:type="spellEnd"/>
      <w:r w:rsidRPr="00B02D8C">
        <w:rPr>
          <w:color w:val="000000"/>
          <w:sz w:val="24"/>
          <w:szCs w:val="24"/>
        </w:rPr>
        <w:t xml:space="preserve">. Morgan.; Wafaa A. El. </w:t>
      </w:r>
      <w:proofErr w:type="spellStart"/>
      <w:proofErr w:type="gramStart"/>
      <w:r w:rsidRPr="00B02D8C">
        <w:rPr>
          <w:color w:val="000000"/>
          <w:sz w:val="24"/>
          <w:szCs w:val="24"/>
        </w:rPr>
        <w:t>Mosallamy,Yaser</w:t>
      </w:r>
      <w:proofErr w:type="spellEnd"/>
      <w:proofErr w:type="gramEnd"/>
      <w:r w:rsidRPr="00B02D8C">
        <w:rPr>
          <w:color w:val="000000"/>
          <w:sz w:val="24"/>
          <w:szCs w:val="24"/>
        </w:rPr>
        <w:t xml:space="preserve"> Hafez  and </w:t>
      </w:r>
      <w:proofErr w:type="spellStart"/>
      <w:r w:rsidRPr="00B02D8C">
        <w:rPr>
          <w:color w:val="000000"/>
          <w:sz w:val="24"/>
          <w:szCs w:val="24"/>
        </w:rPr>
        <w:t>Entaser</w:t>
      </w:r>
      <w:proofErr w:type="spellEnd"/>
      <w:r w:rsidRPr="00B02D8C">
        <w:rPr>
          <w:color w:val="000000"/>
          <w:sz w:val="24"/>
          <w:szCs w:val="24"/>
        </w:rPr>
        <w:t xml:space="preserve"> El </w:t>
      </w:r>
      <w:proofErr w:type="spellStart"/>
      <w:r w:rsidRPr="00B02D8C">
        <w:rPr>
          <w:color w:val="000000"/>
          <w:sz w:val="24"/>
          <w:szCs w:val="24"/>
        </w:rPr>
        <w:t>Sharqawy</w:t>
      </w:r>
      <w:proofErr w:type="spellEnd"/>
      <w:r w:rsidRPr="00B02D8C">
        <w:rPr>
          <w:color w:val="000000"/>
          <w:sz w:val="24"/>
          <w:szCs w:val="24"/>
        </w:rPr>
        <w:t xml:space="preserve"> “The value of serum levels of interleukin-1 , interleukin-6 and circulating vascular cell adhesion molecules on disease activity in typhoid fever patients”. </w:t>
      </w:r>
      <w:proofErr w:type="spellStart"/>
      <w:r w:rsidRPr="00B02D8C">
        <w:rPr>
          <w:color w:val="000000"/>
          <w:sz w:val="24"/>
          <w:szCs w:val="24"/>
        </w:rPr>
        <w:t>zagazig</w:t>
      </w:r>
      <w:proofErr w:type="spellEnd"/>
      <w:r w:rsidRPr="00B02D8C">
        <w:rPr>
          <w:color w:val="000000"/>
          <w:sz w:val="24"/>
          <w:szCs w:val="24"/>
        </w:rPr>
        <w:t xml:space="preserve"> University Medical journal, Vol. Vi, No2., July </w:t>
      </w:r>
      <w:proofErr w:type="gramStart"/>
      <w:r w:rsidRPr="00B02D8C">
        <w:rPr>
          <w:color w:val="000000"/>
          <w:sz w:val="24"/>
          <w:szCs w:val="24"/>
        </w:rPr>
        <w:t>2000</w:t>
      </w:r>
      <w:r w:rsidRPr="00B02D8C">
        <w:rPr>
          <w:color w:val="000000"/>
          <w:sz w:val="24"/>
          <w:szCs w:val="24"/>
          <w:rtl/>
        </w:rPr>
        <w:t xml:space="preserve"> </w:t>
      </w:r>
      <w:r w:rsidRPr="00B02D8C">
        <w:rPr>
          <w:color w:val="000000"/>
          <w:sz w:val="24"/>
          <w:szCs w:val="24"/>
        </w:rPr>
        <w:t>.</w:t>
      </w:r>
      <w:proofErr w:type="gramEnd"/>
    </w:p>
    <w:p w:rsidR="00A507BB" w:rsidRPr="00B02D8C" w:rsidRDefault="00172A42" w:rsidP="00A507BB">
      <w:pPr>
        <w:pStyle w:val="ListParagraph"/>
        <w:numPr>
          <w:ilvl w:val="0"/>
          <w:numId w:val="17"/>
        </w:numPr>
        <w:ind w:left="360"/>
        <w:rPr>
          <w:rFonts w:asciiTheme="majorBidi" w:hAnsiTheme="majorBidi" w:cstheme="majorBidi"/>
          <w:b/>
          <w:bCs/>
          <w:sz w:val="24"/>
          <w:szCs w:val="24"/>
          <w:u w:val="single"/>
        </w:rPr>
      </w:pPr>
      <w:proofErr w:type="gramStart"/>
      <w:r w:rsidRPr="00B02D8C">
        <w:rPr>
          <w:color w:val="000000"/>
          <w:sz w:val="24"/>
          <w:szCs w:val="24"/>
        </w:rPr>
        <w:t>H.O</w:t>
      </w:r>
      <w:proofErr w:type="gramEnd"/>
      <w:r w:rsidRPr="00B02D8C">
        <w:rPr>
          <w:color w:val="000000"/>
          <w:sz w:val="24"/>
          <w:szCs w:val="24"/>
        </w:rPr>
        <w:t xml:space="preserve"> .El-Mosallamy., H.A Gomaa., W.A El-Mosallamy. and H.O. Bader El -Din “Elevated fetal fibronectin, interleukin-1β and interleukin-8   levels in cervicovaginal secretions predict preterm-delivery” </w:t>
      </w:r>
      <w:proofErr w:type="spellStart"/>
      <w:r w:rsidRPr="00B02D8C">
        <w:rPr>
          <w:color w:val="000000"/>
          <w:sz w:val="24"/>
          <w:szCs w:val="24"/>
        </w:rPr>
        <w:t>Egyption</w:t>
      </w:r>
      <w:proofErr w:type="spellEnd"/>
      <w:r w:rsidRPr="00B02D8C">
        <w:rPr>
          <w:color w:val="000000"/>
          <w:sz w:val="24"/>
          <w:szCs w:val="24"/>
        </w:rPr>
        <w:t xml:space="preserve"> journal of Biomedical Sciences, Vol, </w:t>
      </w:r>
      <w:proofErr w:type="gramStart"/>
      <w:r w:rsidRPr="00B02D8C">
        <w:rPr>
          <w:color w:val="000000"/>
          <w:sz w:val="24"/>
          <w:szCs w:val="24"/>
        </w:rPr>
        <w:t>4,October</w:t>
      </w:r>
      <w:proofErr w:type="gramEnd"/>
      <w:r w:rsidRPr="00B02D8C">
        <w:rPr>
          <w:color w:val="000000"/>
          <w:sz w:val="24"/>
          <w:szCs w:val="24"/>
        </w:rPr>
        <w:t xml:space="preserve">,1999 </w:t>
      </w:r>
    </w:p>
    <w:p w:rsidR="00A507BB" w:rsidRPr="00B02D8C" w:rsidRDefault="00172A42" w:rsidP="00A507BB">
      <w:pPr>
        <w:pStyle w:val="ListParagraph"/>
        <w:numPr>
          <w:ilvl w:val="0"/>
          <w:numId w:val="17"/>
        </w:numPr>
        <w:ind w:left="360"/>
        <w:rPr>
          <w:rFonts w:asciiTheme="majorBidi" w:hAnsiTheme="majorBidi" w:cstheme="majorBidi"/>
          <w:b/>
          <w:bCs/>
          <w:sz w:val="24"/>
          <w:szCs w:val="24"/>
          <w:u w:val="single"/>
        </w:rPr>
      </w:pPr>
      <w:proofErr w:type="spellStart"/>
      <w:r w:rsidRPr="00B02D8C">
        <w:rPr>
          <w:color w:val="000000"/>
          <w:sz w:val="24"/>
          <w:szCs w:val="24"/>
        </w:rPr>
        <w:lastRenderedPageBreak/>
        <w:t>Eman</w:t>
      </w:r>
      <w:proofErr w:type="spellEnd"/>
      <w:r w:rsidRPr="00B02D8C">
        <w:rPr>
          <w:color w:val="000000"/>
          <w:sz w:val="24"/>
          <w:szCs w:val="24"/>
        </w:rPr>
        <w:t xml:space="preserve"> F </w:t>
      </w:r>
      <w:proofErr w:type="gramStart"/>
      <w:r w:rsidRPr="00B02D8C">
        <w:rPr>
          <w:color w:val="000000"/>
          <w:sz w:val="24"/>
          <w:szCs w:val="24"/>
        </w:rPr>
        <w:t>Farag ,</w:t>
      </w:r>
      <w:proofErr w:type="gramEnd"/>
      <w:r w:rsidRPr="00B02D8C">
        <w:rPr>
          <w:color w:val="000000"/>
          <w:sz w:val="24"/>
          <w:szCs w:val="24"/>
        </w:rPr>
        <w:t xml:space="preserve"> Fatma A. </w:t>
      </w:r>
      <w:proofErr w:type="spellStart"/>
      <w:r w:rsidRPr="00B02D8C">
        <w:rPr>
          <w:color w:val="000000"/>
          <w:sz w:val="24"/>
          <w:szCs w:val="24"/>
        </w:rPr>
        <w:t>Amany</w:t>
      </w:r>
      <w:proofErr w:type="spellEnd"/>
      <w:r w:rsidRPr="00B02D8C">
        <w:rPr>
          <w:color w:val="000000"/>
          <w:sz w:val="24"/>
          <w:szCs w:val="24"/>
        </w:rPr>
        <w:t xml:space="preserve"> L. and Wafaa A. El- Mosallamy; “A comparative  study of different procedures for the diagnosis of tuberculous ascites”. The Egyptian journal of Immunology, vol, 6, (1) Jaunary,1999.</w:t>
      </w:r>
    </w:p>
    <w:p w:rsidR="00A507BB" w:rsidRPr="00B02D8C" w:rsidRDefault="00172A42" w:rsidP="00A507BB">
      <w:pPr>
        <w:pStyle w:val="ListParagraph"/>
        <w:numPr>
          <w:ilvl w:val="0"/>
          <w:numId w:val="17"/>
        </w:numPr>
        <w:ind w:left="360"/>
        <w:rPr>
          <w:rFonts w:asciiTheme="majorBidi" w:hAnsiTheme="majorBidi" w:cstheme="majorBidi"/>
          <w:b/>
          <w:bCs/>
          <w:sz w:val="24"/>
          <w:szCs w:val="24"/>
          <w:u w:val="single"/>
        </w:rPr>
      </w:pPr>
      <w:r w:rsidRPr="00B02D8C">
        <w:rPr>
          <w:color w:val="000000"/>
          <w:sz w:val="24"/>
          <w:szCs w:val="24"/>
        </w:rPr>
        <w:t xml:space="preserve">Wafaa A. El Mosallamy, Ola G. </w:t>
      </w:r>
      <w:proofErr w:type="spellStart"/>
      <w:r w:rsidRPr="00B02D8C">
        <w:rPr>
          <w:color w:val="000000"/>
          <w:sz w:val="24"/>
          <w:szCs w:val="24"/>
        </w:rPr>
        <w:t>Haggag</w:t>
      </w:r>
      <w:proofErr w:type="spellEnd"/>
      <w:r w:rsidRPr="00B02D8C">
        <w:rPr>
          <w:color w:val="000000"/>
          <w:sz w:val="24"/>
          <w:szCs w:val="24"/>
        </w:rPr>
        <w:t xml:space="preserve"> &amp; </w:t>
      </w:r>
      <w:proofErr w:type="spellStart"/>
      <w:r w:rsidRPr="00B02D8C">
        <w:rPr>
          <w:color w:val="000000"/>
          <w:sz w:val="24"/>
          <w:szCs w:val="24"/>
        </w:rPr>
        <w:t>Rabaha</w:t>
      </w:r>
      <w:proofErr w:type="spellEnd"/>
      <w:r w:rsidRPr="00B02D8C">
        <w:rPr>
          <w:color w:val="000000"/>
          <w:sz w:val="24"/>
          <w:szCs w:val="24"/>
        </w:rPr>
        <w:t xml:space="preserve"> M. Abdel- Hady “Socio- </w:t>
      </w:r>
      <w:proofErr w:type="spellStart"/>
      <w:r w:rsidRPr="00B02D8C">
        <w:rPr>
          <w:color w:val="000000"/>
          <w:sz w:val="24"/>
          <w:szCs w:val="24"/>
        </w:rPr>
        <w:t>dermographic</w:t>
      </w:r>
      <w:proofErr w:type="spellEnd"/>
      <w:r w:rsidRPr="00B02D8C">
        <w:rPr>
          <w:color w:val="000000"/>
          <w:sz w:val="24"/>
          <w:szCs w:val="24"/>
        </w:rPr>
        <w:t xml:space="preserve"> and </w:t>
      </w:r>
      <w:proofErr w:type="spellStart"/>
      <w:r w:rsidRPr="00B02D8C">
        <w:rPr>
          <w:color w:val="000000"/>
          <w:sz w:val="24"/>
          <w:szCs w:val="24"/>
        </w:rPr>
        <w:t>immunotoxic</w:t>
      </w:r>
      <w:proofErr w:type="spellEnd"/>
      <w:r w:rsidRPr="00B02D8C">
        <w:rPr>
          <w:color w:val="000000"/>
          <w:sz w:val="24"/>
          <w:szCs w:val="24"/>
        </w:rPr>
        <w:t xml:space="preserve"> study of chronic lead exposed workers”. </w:t>
      </w:r>
      <w:proofErr w:type="spellStart"/>
      <w:r w:rsidRPr="00B02D8C">
        <w:rPr>
          <w:color w:val="000000"/>
          <w:sz w:val="24"/>
          <w:szCs w:val="24"/>
        </w:rPr>
        <w:t>Zagazig</w:t>
      </w:r>
      <w:proofErr w:type="spellEnd"/>
      <w:r w:rsidRPr="00B02D8C">
        <w:rPr>
          <w:color w:val="000000"/>
          <w:sz w:val="24"/>
          <w:szCs w:val="24"/>
        </w:rPr>
        <w:t xml:space="preserve"> University Medical journal, vol, </w:t>
      </w:r>
      <w:proofErr w:type="spellStart"/>
      <w:proofErr w:type="gramStart"/>
      <w:r w:rsidRPr="00B02D8C">
        <w:rPr>
          <w:color w:val="000000"/>
          <w:sz w:val="24"/>
          <w:szCs w:val="24"/>
        </w:rPr>
        <w:t>Vi,No</w:t>
      </w:r>
      <w:proofErr w:type="spellEnd"/>
      <w:proofErr w:type="gramEnd"/>
      <w:r w:rsidRPr="00B02D8C">
        <w:rPr>
          <w:color w:val="000000"/>
          <w:sz w:val="24"/>
          <w:szCs w:val="24"/>
        </w:rPr>
        <w:t xml:space="preserve"> 1.March , 1999</w:t>
      </w:r>
      <w:r w:rsidRPr="00B02D8C">
        <w:rPr>
          <w:color w:val="000000"/>
          <w:sz w:val="24"/>
          <w:szCs w:val="24"/>
          <w:rtl/>
        </w:rPr>
        <w:t xml:space="preserve"> </w:t>
      </w:r>
    </w:p>
    <w:p w:rsidR="00A507BB" w:rsidRPr="00B02D8C" w:rsidRDefault="00172A42" w:rsidP="00A507BB">
      <w:pPr>
        <w:pStyle w:val="ListParagraph"/>
        <w:numPr>
          <w:ilvl w:val="0"/>
          <w:numId w:val="17"/>
        </w:numPr>
        <w:ind w:left="360"/>
        <w:rPr>
          <w:rFonts w:asciiTheme="majorBidi" w:hAnsiTheme="majorBidi" w:cstheme="majorBidi"/>
          <w:b/>
          <w:bCs/>
          <w:sz w:val="24"/>
          <w:szCs w:val="24"/>
          <w:u w:val="single"/>
        </w:rPr>
      </w:pPr>
      <w:proofErr w:type="spellStart"/>
      <w:r w:rsidRPr="00B02D8C">
        <w:rPr>
          <w:color w:val="000000"/>
          <w:sz w:val="24"/>
          <w:szCs w:val="24"/>
        </w:rPr>
        <w:t>Somaya</w:t>
      </w:r>
      <w:proofErr w:type="spellEnd"/>
      <w:r w:rsidRPr="00B02D8C">
        <w:rPr>
          <w:color w:val="000000"/>
          <w:sz w:val="24"/>
          <w:szCs w:val="24"/>
        </w:rPr>
        <w:t xml:space="preserve"> M. </w:t>
      </w:r>
      <w:proofErr w:type="spellStart"/>
      <w:r w:rsidRPr="00B02D8C">
        <w:rPr>
          <w:color w:val="000000"/>
          <w:sz w:val="24"/>
          <w:szCs w:val="24"/>
        </w:rPr>
        <w:t>Desouky</w:t>
      </w:r>
      <w:proofErr w:type="spellEnd"/>
      <w:r w:rsidRPr="00B02D8C">
        <w:rPr>
          <w:color w:val="000000"/>
          <w:sz w:val="24"/>
          <w:szCs w:val="24"/>
        </w:rPr>
        <w:t xml:space="preserve"> &amp; Wafaa A. El- Mosallamy; </w:t>
      </w:r>
      <w:proofErr w:type="gramStart"/>
      <w:r w:rsidRPr="00B02D8C">
        <w:rPr>
          <w:color w:val="000000"/>
          <w:sz w:val="24"/>
          <w:szCs w:val="24"/>
        </w:rPr>
        <w:t>“  Evaluation</w:t>
      </w:r>
      <w:proofErr w:type="gramEnd"/>
      <w:r w:rsidRPr="00B02D8C">
        <w:rPr>
          <w:color w:val="000000"/>
          <w:sz w:val="24"/>
          <w:szCs w:val="24"/>
        </w:rPr>
        <w:t xml:space="preserve"> of slide culture   method for rapid diagnosis of pulmonary tuberculosis”, </w:t>
      </w:r>
      <w:proofErr w:type="spellStart"/>
      <w:r w:rsidRPr="00B02D8C">
        <w:rPr>
          <w:color w:val="000000"/>
          <w:sz w:val="24"/>
          <w:szCs w:val="24"/>
        </w:rPr>
        <w:t>Egyption</w:t>
      </w:r>
      <w:proofErr w:type="spellEnd"/>
      <w:r w:rsidRPr="00B02D8C">
        <w:rPr>
          <w:color w:val="000000"/>
          <w:sz w:val="24"/>
          <w:szCs w:val="24"/>
        </w:rPr>
        <w:t xml:space="preserve"> journal of Medical Microbiology, vol., 7, July, Sept., 1998. </w:t>
      </w:r>
    </w:p>
    <w:p w:rsidR="00A507BB" w:rsidRPr="00B02D8C" w:rsidRDefault="00172A42" w:rsidP="00A507BB">
      <w:pPr>
        <w:pStyle w:val="ListParagraph"/>
        <w:numPr>
          <w:ilvl w:val="0"/>
          <w:numId w:val="17"/>
        </w:numPr>
        <w:ind w:left="360"/>
        <w:rPr>
          <w:rFonts w:asciiTheme="majorBidi" w:hAnsiTheme="majorBidi" w:cstheme="majorBidi"/>
          <w:b/>
          <w:bCs/>
          <w:sz w:val="24"/>
          <w:szCs w:val="24"/>
          <w:u w:val="single"/>
        </w:rPr>
      </w:pPr>
      <w:proofErr w:type="spellStart"/>
      <w:r w:rsidRPr="00B02D8C">
        <w:rPr>
          <w:color w:val="000000"/>
          <w:sz w:val="24"/>
          <w:szCs w:val="24"/>
        </w:rPr>
        <w:t>Nareman</w:t>
      </w:r>
      <w:proofErr w:type="spellEnd"/>
      <w:r w:rsidRPr="00B02D8C">
        <w:rPr>
          <w:color w:val="000000"/>
          <w:sz w:val="24"/>
          <w:szCs w:val="24"/>
        </w:rPr>
        <w:t xml:space="preserve"> A. </w:t>
      </w:r>
      <w:proofErr w:type="spellStart"/>
      <w:r w:rsidRPr="00B02D8C">
        <w:rPr>
          <w:color w:val="000000"/>
          <w:sz w:val="24"/>
          <w:szCs w:val="24"/>
        </w:rPr>
        <w:t>Khater</w:t>
      </w:r>
      <w:proofErr w:type="spellEnd"/>
      <w:r w:rsidRPr="00B02D8C">
        <w:rPr>
          <w:color w:val="000000"/>
          <w:sz w:val="24"/>
          <w:szCs w:val="24"/>
        </w:rPr>
        <w:t xml:space="preserve">; Ola G. </w:t>
      </w:r>
      <w:proofErr w:type="spellStart"/>
      <w:r w:rsidRPr="00B02D8C">
        <w:rPr>
          <w:color w:val="000000"/>
          <w:sz w:val="24"/>
          <w:szCs w:val="24"/>
        </w:rPr>
        <w:t>Haggag</w:t>
      </w:r>
      <w:proofErr w:type="spellEnd"/>
      <w:r w:rsidRPr="00B02D8C">
        <w:rPr>
          <w:color w:val="000000"/>
          <w:sz w:val="24"/>
          <w:szCs w:val="24"/>
        </w:rPr>
        <w:t xml:space="preserve"> and Wafaa A. El Mosallamy, -"Histological and </w:t>
      </w:r>
      <w:proofErr w:type="spellStart"/>
      <w:r w:rsidRPr="00B02D8C">
        <w:rPr>
          <w:color w:val="000000"/>
          <w:sz w:val="24"/>
          <w:szCs w:val="24"/>
        </w:rPr>
        <w:t>immunotoxicological</w:t>
      </w:r>
      <w:proofErr w:type="spellEnd"/>
      <w:r w:rsidRPr="00B02D8C">
        <w:rPr>
          <w:color w:val="000000"/>
          <w:sz w:val="24"/>
          <w:szCs w:val="24"/>
        </w:rPr>
        <w:t xml:space="preserve"> study of the effect of alkylating agents on the spleen of male albino rats." </w:t>
      </w:r>
      <w:proofErr w:type="spellStart"/>
      <w:r w:rsidRPr="00B02D8C">
        <w:rPr>
          <w:color w:val="000000"/>
          <w:sz w:val="24"/>
          <w:szCs w:val="24"/>
        </w:rPr>
        <w:t>Zagazig</w:t>
      </w:r>
      <w:proofErr w:type="spellEnd"/>
      <w:r w:rsidRPr="00B02D8C">
        <w:rPr>
          <w:color w:val="000000"/>
          <w:sz w:val="24"/>
          <w:szCs w:val="24"/>
        </w:rPr>
        <w:t xml:space="preserve"> University Medical journal, Vol, Vi, No.3, </w:t>
      </w:r>
      <w:proofErr w:type="gramStart"/>
      <w:r w:rsidRPr="00B02D8C">
        <w:rPr>
          <w:color w:val="000000"/>
          <w:sz w:val="24"/>
          <w:szCs w:val="24"/>
        </w:rPr>
        <w:t>May ,</w:t>
      </w:r>
      <w:proofErr w:type="gramEnd"/>
      <w:r w:rsidRPr="00B02D8C">
        <w:rPr>
          <w:color w:val="000000"/>
          <w:sz w:val="24"/>
          <w:szCs w:val="24"/>
        </w:rPr>
        <w:t xml:space="preserve"> 1998</w:t>
      </w:r>
      <w:r w:rsidRPr="00B02D8C">
        <w:rPr>
          <w:color w:val="000000"/>
          <w:sz w:val="24"/>
          <w:szCs w:val="24"/>
          <w:rtl/>
        </w:rPr>
        <w:t xml:space="preserve"> </w:t>
      </w:r>
    </w:p>
    <w:p w:rsidR="00A507BB" w:rsidRPr="00B02D8C" w:rsidRDefault="00172A42" w:rsidP="00A507BB">
      <w:pPr>
        <w:pStyle w:val="ListParagraph"/>
        <w:numPr>
          <w:ilvl w:val="0"/>
          <w:numId w:val="17"/>
        </w:numPr>
        <w:ind w:left="360"/>
        <w:rPr>
          <w:rFonts w:asciiTheme="majorBidi" w:hAnsiTheme="majorBidi" w:cstheme="majorBidi"/>
          <w:b/>
          <w:bCs/>
          <w:sz w:val="24"/>
          <w:szCs w:val="24"/>
          <w:u w:val="single"/>
        </w:rPr>
      </w:pPr>
      <w:r w:rsidRPr="00B02D8C">
        <w:rPr>
          <w:color w:val="000000"/>
          <w:sz w:val="24"/>
          <w:szCs w:val="24"/>
        </w:rPr>
        <w:t xml:space="preserve">Ahmed G. El Gazer, Ahmed M El Gazer </w:t>
      </w:r>
      <w:proofErr w:type="spellStart"/>
      <w:r w:rsidRPr="00B02D8C">
        <w:rPr>
          <w:color w:val="000000"/>
          <w:sz w:val="24"/>
          <w:szCs w:val="24"/>
        </w:rPr>
        <w:t>Mahmmod</w:t>
      </w:r>
      <w:proofErr w:type="spellEnd"/>
      <w:r w:rsidRPr="00B02D8C">
        <w:rPr>
          <w:color w:val="000000"/>
          <w:sz w:val="24"/>
          <w:szCs w:val="24"/>
        </w:rPr>
        <w:t xml:space="preserve"> B.; Mohamed D. A. and Wafaa A. El Mosallamy. “Evaluation of polymerase chain reaction in the diagnosis of tuberculosis”. The Egyptian journal of Chest, Diseases and Tuberculosis, vol, 47, No. 1 January 1998.</w:t>
      </w:r>
    </w:p>
    <w:p w:rsidR="00A507BB" w:rsidRPr="00B02D8C" w:rsidRDefault="00172A42" w:rsidP="00A507BB">
      <w:pPr>
        <w:pStyle w:val="ListParagraph"/>
        <w:numPr>
          <w:ilvl w:val="0"/>
          <w:numId w:val="17"/>
        </w:numPr>
        <w:ind w:left="360"/>
        <w:rPr>
          <w:rFonts w:asciiTheme="majorBidi" w:hAnsiTheme="majorBidi" w:cstheme="majorBidi"/>
          <w:b/>
          <w:bCs/>
          <w:sz w:val="24"/>
          <w:szCs w:val="24"/>
          <w:u w:val="single"/>
        </w:rPr>
      </w:pPr>
      <w:proofErr w:type="spellStart"/>
      <w:r w:rsidRPr="00B02D8C">
        <w:rPr>
          <w:color w:val="000000"/>
          <w:sz w:val="24"/>
          <w:szCs w:val="24"/>
        </w:rPr>
        <w:t>Diaa</w:t>
      </w:r>
      <w:proofErr w:type="spellEnd"/>
      <w:r w:rsidRPr="00B02D8C">
        <w:rPr>
          <w:color w:val="000000"/>
          <w:sz w:val="24"/>
          <w:szCs w:val="24"/>
        </w:rPr>
        <w:t xml:space="preserve"> El-</w:t>
      </w:r>
      <w:proofErr w:type="spellStart"/>
      <w:r w:rsidRPr="00B02D8C">
        <w:rPr>
          <w:color w:val="000000"/>
          <w:sz w:val="24"/>
          <w:szCs w:val="24"/>
        </w:rPr>
        <w:t>Mowafi</w:t>
      </w:r>
      <w:proofErr w:type="spellEnd"/>
      <w:r w:rsidRPr="00B02D8C">
        <w:rPr>
          <w:color w:val="000000"/>
          <w:sz w:val="24"/>
          <w:szCs w:val="24"/>
        </w:rPr>
        <w:t xml:space="preserve">*, Wafaa A. El-Mosallamy, El-Sayed Abdel </w:t>
      </w:r>
      <w:proofErr w:type="spellStart"/>
      <w:proofErr w:type="gramStart"/>
      <w:r w:rsidRPr="00B02D8C">
        <w:rPr>
          <w:color w:val="000000"/>
          <w:sz w:val="24"/>
          <w:szCs w:val="24"/>
        </w:rPr>
        <w:t>Ghany</w:t>
      </w:r>
      <w:proofErr w:type="spellEnd"/>
      <w:r w:rsidRPr="00B02D8C">
        <w:rPr>
          <w:color w:val="000000"/>
          <w:sz w:val="24"/>
          <w:szCs w:val="24"/>
        </w:rPr>
        <w:t xml:space="preserve">, </w:t>
      </w:r>
      <w:r w:rsidR="00A507BB" w:rsidRPr="00B02D8C">
        <w:rPr>
          <w:color w:val="000000"/>
          <w:sz w:val="24"/>
          <w:szCs w:val="24"/>
        </w:rPr>
        <w:t xml:space="preserve"> </w:t>
      </w:r>
      <w:r w:rsidRPr="00B02D8C">
        <w:rPr>
          <w:color w:val="000000"/>
          <w:sz w:val="24"/>
          <w:szCs w:val="24"/>
        </w:rPr>
        <w:t>Emad</w:t>
      </w:r>
      <w:proofErr w:type="gramEnd"/>
      <w:r w:rsidRPr="00B02D8C">
        <w:rPr>
          <w:color w:val="000000"/>
          <w:sz w:val="24"/>
          <w:szCs w:val="24"/>
        </w:rPr>
        <w:t xml:space="preserve"> </w:t>
      </w:r>
      <w:proofErr w:type="spellStart"/>
      <w:r w:rsidRPr="00B02D8C">
        <w:rPr>
          <w:color w:val="000000"/>
          <w:sz w:val="24"/>
          <w:szCs w:val="24"/>
        </w:rPr>
        <w:t>Basiony</w:t>
      </w:r>
      <w:proofErr w:type="spellEnd"/>
      <w:r w:rsidRPr="00B02D8C">
        <w:rPr>
          <w:color w:val="000000"/>
          <w:sz w:val="24"/>
          <w:szCs w:val="24"/>
        </w:rPr>
        <w:t xml:space="preserve">, and </w:t>
      </w:r>
      <w:proofErr w:type="spellStart"/>
      <w:r w:rsidRPr="00B02D8C">
        <w:rPr>
          <w:color w:val="000000"/>
          <w:sz w:val="24"/>
          <w:szCs w:val="24"/>
        </w:rPr>
        <w:t>Umnia</w:t>
      </w:r>
      <w:proofErr w:type="spellEnd"/>
      <w:r w:rsidRPr="00B02D8C">
        <w:rPr>
          <w:color w:val="000000"/>
          <w:sz w:val="24"/>
          <w:szCs w:val="24"/>
        </w:rPr>
        <w:t xml:space="preserve"> El-Hendy “;Peritoneal fluid mediated embryotoxicity in unexplained female </w:t>
      </w:r>
      <w:proofErr w:type="spellStart"/>
      <w:r w:rsidRPr="00B02D8C">
        <w:rPr>
          <w:color w:val="000000"/>
          <w:sz w:val="24"/>
          <w:szCs w:val="24"/>
        </w:rPr>
        <w:t>infertilility</w:t>
      </w:r>
      <w:proofErr w:type="spellEnd"/>
      <w:r w:rsidRPr="00B02D8C">
        <w:rPr>
          <w:color w:val="000000"/>
          <w:sz w:val="24"/>
          <w:szCs w:val="24"/>
        </w:rPr>
        <w:t>.” The Egyptian journal of Immunology, vol, 5, (2) June,1998.</w:t>
      </w:r>
    </w:p>
    <w:p w:rsidR="00A507BB" w:rsidRPr="00B02D8C" w:rsidRDefault="00172A42" w:rsidP="00A507BB">
      <w:pPr>
        <w:pStyle w:val="ListParagraph"/>
        <w:numPr>
          <w:ilvl w:val="0"/>
          <w:numId w:val="17"/>
        </w:numPr>
        <w:ind w:left="360"/>
        <w:rPr>
          <w:rFonts w:asciiTheme="majorBidi" w:hAnsiTheme="majorBidi" w:cstheme="majorBidi"/>
          <w:b/>
          <w:bCs/>
          <w:sz w:val="24"/>
          <w:szCs w:val="24"/>
          <w:u w:val="single"/>
        </w:rPr>
      </w:pPr>
      <w:proofErr w:type="spellStart"/>
      <w:r w:rsidRPr="00B02D8C">
        <w:rPr>
          <w:color w:val="000000"/>
          <w:sz w:val="24"/>
          <w:szCs w:val="24"/>
        </w:rPr>
        <w:t>Hamdy</w:t>
      </w:r>
      <w:proofErr w:type="spellEnd"/>
      <w:r w:rsidRPr="00B02D8C">
        <w:rPr>
          <w:color w:val="000000"/>
          <w:sz w:val="24"/>
          <w:szCs w:val="24"/>
        </w:rPr>
        <w:t xml:space="preserve"> H. Soliman; Wafaa A. El- Mosallamy; </w:t>
      </w:r>
      <w:proofErr w:type="spellStart"/>
      <w:r w:rsidRPr="00B02D8C">
        <w:rPr>
          <w:color w:val="000000"/>
          <w:sz w:val="24"/>
          <w:szCs w:val="24"/>
        </w:rPr>
        <w:t>Eman</w:t>
      </w:r>
      <w:proofErr w:type="spellEnd"/>
      <w:r w:rsidRPr="00B02D8C">
        <w:rPr>
          <w:color w:val="000000"/>
          <w:sz w:val="24"/>
          <w:szCs w:val="24"/>
        </w:rPr>
        <w:t xml:space="preserve"> F </w:t>
      </w:r>
      <w:proofErr w:type="gramStart"/>
      <w:r w:rsidRPr="00B02D8C">
        <w:rPr>
          <w:color w:val="000000"/>
          <w:sz w:val="24"/>
          <w:szCs w:val="24"/>
        </w:rPr>
        <w:t>Farag  &amp;</w:t>
      </w:r>
      <w:proofErr w:type="gramEnd"/>
      <w:r w:rsidRPr="00B02D8C">
        <w:rPr>
          <w:color w:val="000000"/>
          <w:sz w:val="24"/>
          <w:szCs w:val="24"/>
        </w:rPr>
        <w:t xml:space="preserve"> </w:t>
      </w:r>
      <w:proofErr w:type="spellStart"/>
      <w:r w:rsidRPr="00B02D8C">
        <w:rPr>
          <w:color w:val="000000"/>
          <w:sz w:val="24"/>
          <w:szCs w:val="24"/>
        </w:rPr>
        <w:t>Somaya</w:t>
      </w:r>
      <w:proofErr w:type="spellEnd"/>
      <w:r w:rsidRPr="00B02D8C">
        <w:rPr>
          <w:color w:val="000000"/>
          <w:sz w:val="24"/>
          <w:szCs w:val="24"/>
        </w:rPr>
        <w:t xml:space="preserve"> M. </w:t>
      </w:r>
      <w:proofErr w:type="spellStart"/>
      <w:r w:rsidRPr="00B02D8C">
        <w:rPr>
          <w:color w:val="000000"/>
          <w:sz w:val="24"/>
          <w:szCs w:val="24"/>
        </w:rPr>
        <w:t>Desouky</w:t>
      </w:r>
      <w:proofErr w:type="spellEnd"/>
      <w:r w:rsidRPr="00B02D8C">
        <w:rPr>
          <w:color w:val="000000"/>
          <w:sz w:val="24"/>
          <w:szCs w:val="24"/>
        </w:rPr>
        <w:t xml:space="preserve">. ‘The spectrum of auto- antibodies in chronic hepatitis C virus (HCV) </w:t>
      </w:r>
      <w:proofErr w:type="gramStart"/>
      <w:r w:rsidRPr="00B02D8C">
        <w:rPr>
          <w:color w:val="000000"/>
          <w:sz w:val="24"/>
          <w:szCs w:val="24"/>
        </w:rPr>
        <w:t>infection :</w:t>
      </w:r>
      <w:proofErr w:type="gramEnd"/>
      <w:r w:rsidRPr="00B02D8C">
        <w:rPr>
          <w:color w:val="000000"/>
          <w:sz w:val="24"/>
          <w:szCs w:val="24"/>
        </w:rPr>
        <w:t xml:space="preserve"> the importance of autoimmune association“ </w:t>
      </w:r>
      <w:proofErr w:type="spellStart"/>
      <w:r w:rsidRPr="00B02D8C">
        <w:rPr>
          <w:color w:val="000000"/>
          <w:sz w:val="24"/>
          <w:szCs w:val="24"/>
        </w:rPr>
        <w:t>Egyption</w:t>
      </w:r>
      <w:proofErr w:type="spellEnd"/>
      <w:r w:rsidRPr="00B02D8C">
        <w:rPr>
          <w:color w:val="000000"/>
          <w:sz w:val="24"/>
          <w:szCs w:val="24"/>
        </w:rPr>
        <w:t xml:space="preserve"> journal of Immunology, vol, 4, No.2,June,1997. </w:t>
      </w:r>
    </w:p>
    <w:p w:rsidR="00172A42" w:rsidRPr="00B02D8C" w:rsidRDefault="00172A42" w:rsidP="00A507BB">
      <w:pPr>
        <w:pStyle w:val="ListParagraph"/>
        <w:numPr>
          <w:ilvl w:val="0"/>
          <w:numId w:val="17"/>
        </w:numPr>
        <w:ind w:left="360"/>
        <w:rPr>
          <w:rFonts w:asciiTheme="majorBidi" w:hAnsiTheme="majorBidi" w:cstheme="majorBidi"/>
          <w:b/>
          <w:bCs/>
          <w:sz w:val="24"/>
          <w:szCs w:val="24"/>
          <w:u w:val="single"/>
        </w:rPr>
      </w:pPr>
      <w:r w:rsidRPr="00B02D8C">
        <w:rPr>
          <w:color w:val="000000"/>
          <w:sz w:val="24"/>
          <w:szCs w:val="24"/>
        </w:rPr>
        <w:t xml:space="preserve">Arafa A.R.; El-Mosallamy W.A.; and </w:t>
      </w:r>
      <w:proofErr w:type="spellStart"/>
      <w:r w:rsidRPr="00B02D8C">
        <w:rPr>
          <w:color w:val="000000"/>
          <w:sz w:val="24"/>
          <w:szCs w:val="24"/>
        </w:rPr>
        <w:t>Shafei</w:t>
      </w:r>
      <w:proofErr w:type="spellEnd"/>
      <w:r w:rsidRPr="00B02D8C">
        <w:rPr>
          <w:color w:val="000000"/>
          <w:sz w:val="24"/>
          <w:szCs w:val="24"/>
        </w:rPr>
        <w:t xml:space="preserve"> A.O. “A study the </w:t>
      </w:r>
      <w:proofErr w:type="spellStart"/>
      <w:r w:rsidRPr="00B02D8C">
        <w:rPr>
          <w:color w:val="000000"/>
          <w:sz w:val="24"/>
          <w:szCs w:val="24"/>
        </w:rPr>
        <w:t>immunotoxic</w:t>
      </w:r>
      <w:proofErr w:type="spellEnd"/>
      <w:r w:rsidRPr="00B02D8C">
        <w:rPr>
          <w:color w:val="000000"/>
          <w:sz w:val="24"/>
          <w:szCs w:val="24"/>
        </w:rPr>
        <w:t xml:space="preserve"> effect of some pesticide on human body.” Al- </w:t>
      </w:r>
      <w:proofErr w:type="spellStart"/>
      <w:r w:rsidRPr="00B02D8C">
        <w:rPr>
          <w:color w:val="000000"/>
          <w:sz w:val="24"/>
          <w:szCs w:val="24"/>
        </w:rPr>
        <w:t>Azaher</w:t>
      </w:r>
      <w:proofErr w:type="spellEnd"/>
      <w:r w:rsidRPr="00B02D8C">
        <w:rPr>
          <w:color w:val="000000"/>
          <w:sz w:val="24"/>
          <w:szCs w:val="24"/>
        </w:rPr>
        <w:t xml:space="preserve"> J. of Microbiology, 22, October, 1993.</w:t>
      </w:r>
    </w:p>
    <w:p w:rsidR="00172A42" w:rsidRPr="00B02D8C" w:rsidRDefault="00172A42" w:rsidP="00172A42">
      <w:pPr>
        <w:rPr>
          <w:rFonts w:ascii="Arial" w:hAnsi="Arial"/>
          <w:b/>
          <w:bCs/>
          <w:sz w:val="24"/>
          <w:szCs w:val="24"/>
        </w:rPr>
      </w:pPr>
    </w:p>
    <w:p w:rsidR="00172A42" w:rsidRPr="00B02D8C" w:rsidRDefault="00172A42" w:rsidP="00172A42">
      <w:pPr>
        <w:numPr>
          <w:ilvl w:val="0"/>
          <w:numId w:val="7"/>
        </w:numPr>
        <w:rPr>
          <w:rFonts w:ascii="Arial" w:hAnsi="Arial"/>
          <w:b/>
          <w:bCs/>
          <w:color w:val="000000"/>
          <w:sz w:val="24"/>
          <w:szCs w:val="24"/>
        </w:rPr>
      </w:pPr>
      <w:r w:rsidRPr="00B02D8C">
        <w:rPr>
          <w:rFonts w:ascii="Arial" w:hAnsi="Arial"/>
          <w:b/>
          <w:bCs/>
          <w:color w:val="000000"/>
          <w:sz w:val="24"/>
          <w:szCs w:val="24"/>
        </w:rPr>
        <w:t>Books published</w:t>
      </w:r>
    </w:p>
    <w:p w:rsidR="00172A42" w:rsidRPr="00B02D8C" w:rsidRDefault="00172A42" w:rsidP="00172A42">
      <w:pPr>
        <w:autoSpaceDE w:val="0"/>
        <w:autoSpaceDN w:val="0"/>
        <w:adjustRightInd w:val="0"/>
        <w:spacing w:after="0" w:line="240" w:lineRule="auto"/>
        <w:rPr>
          <w:rFonts w:ascii="Times New Roman" w:hAnsi="Times New Roman" w:cs="Times New Roman"/>
          <w:b/>
          <w:bCs/>
          <w:sz w:val="24"/>
          <w:szCs w:val="24"/>
        </w:rPr>
      </w:pPr>
    </w:p>
    <w:p w:rsidR="00172A42" w:rsidRPr="00B02D8C" w:rsidRDefault="00172A42" w:rsidP="00172A42">
      <w:pPr>
        <w:numPr>
          <w:ilvl w:val="0"/>
          <w:numId w:val="8"/>
        </w:numPr>
        <w:autoSpaceDE w:val="0"/>
        <w:autoSpaceDN w:val="0"/>
        <w:adjustRightInd w:val="0"/>
        <w:spacing w:after="0" w:line="360" w:lineRule="auto"/>
        <w:rPr>
          <w:rFonts w:ascii="Arial" w:hAnsi="Arial" w:cs="Arial"/>
          <w:sz w:val="24"/>
          <w:szCs w:val="24"/>
        </w:rPr>
      </w:pPr>
      <w:r w:rsidRPr="00B02D8C">
        <w:rPr>
          <w:sz w:val="24"/>
          <w:szCs w:val="24"/>
        </w:rPr>
        <w:t xml:space="preserve">Hand book in </w:t>
      </w:r>
      <w:r w:rsidRPr="00B02D8C">
        <w:rPr>
          <w:rFonts w:ascii="Arial" w:hAnsi="Arial"/>
          <w:sz w:val="24"/>
          <w:szCs w:val="24"/>
        </w:rPr>
        <w:t xml:space="preserve">Microbiology and Immunology    </w:t>
      </w:r>
    </w:p>
    <w:p w:rsidR="00172A42" w:rsidRPr="00B02D8C" w:rsidRDefault="00172A42" w:rsidP="00172A42">
      <w:pPr>
        <w:numPr>
          <w:ilvl w:val="0"/>
          <w:numId w:val="8"/>
        </w:numPr>
        <w:autoSpaceDE w:val="0"/>
        <w:autoSpaceDN w:val="0"/>
        <w:adjustRightInd w:val="0"/>
        <w:spacing w:after="0" w:line="360" w:lineRule="auto"/>
        <w:rPr>
          <w:rFonts w:ascii="Arial" w:hAnsi="Arial"/>
          <w:sz w:val="24"/>
          <w:szCs w:val="24"/>
        </w:rPr>
      </w:pPr>
      <w:r w:rsidRPr="00B02D8C">
        <w:rPr>
          <w:rFonts w:ascii="Arial" w:hAnsi="Arial"/>
          <w:sz w:val="24"/>
          <w:szCs w:val="24"/>
        </w:rPr>
        <w:t xml:space="preserve"> </w:t>
      </w:r>
      <w:r w:rsidRPr="00B02D8C">
        <w:rPr>
          <w:sz w:val="24"/>
          <w:szCs w:val="24"/>
        </w:rPr>
        <w:t xml:space="preserve">Hand book </w:t>
      </w:r>
      <w:proofErr w:type="gramStart"/>
      <w:r w:rsidRPr="00B02D8C">
        <w:rPr>
          <w:sz w:val="24"/>
          <w:szCs w:val="24"/>
        </w:rPr>
        <w:t>in</w:t>
      </w:r>
      <w:r w:rsidRPr="00B02D8C">
        <w:rPr>
          <w:rFonts w:ascii="Arial" w:hAnsi="Arial"/>
          <w:sz w:val="24"/>
          <w:szCs w:val="24"/>
        </w:rPr>
        <w:t xml:space="preserve">  immunology</w:t>
      </w:r>
      <w:proofErr w:type="gramEnd"/>
    </w:p>
    <w:p w:rsidR="00172A42" w:rsidRPr="00B02D8C" w:rsidRDefault="00172A42" w:rsidP="00172A42">
      <w:pPr>
        <w:numPr>
          <w:ilvl w:val="0"/>
          <w:numId w:val="8"/>
        </w:numPr>
        <w:autoSpaceDE w:val="0"/>
        <w:autoSpaceDN w:val="0"/>
        <w:adjustRightInd w:val="0"/>
        <w:spacing w:after="0" w:line="360" w:lineRule="auto"/>
        <w:rPr>
          <w:rFonts w:ascii="Arial" w:hAnsi="Arial"/>
          <w:sz w:val="24"/>
          <w:szCs w:val="24"/>
        </w:rPr>
      </w:pPr>
      <w:r w:rsidRPr="00B02D8C">
        <w:rPr>
          <w:rFonts w:ascii="Arial" w:hAnsi="Arial"/>
          <w:sz w:val="24"/>
          <w:szCs w:val="24"/>
        </w:rPr>
        <w:t xml:space="preserve">  </w:t>
      </w:r>
      <w:r w:rsidRPr="00B02D8C">
        <w:rPr>
          <w:sz w:val="24"/>
          <w:szCs w:val="24"/>
        </w:rPr>
        <w:t>Hand book in</w:t>
      </w:r>
      <w:r w:rsidRPr="00B02D8C">
        <w:rPr>
          <w:rFonts w:ascii="Arial" w:hAnsi="Arial"/>
          <w:sz w:val="24"/>
          <w:szCs w:val="24"/>
        </w:rPr>
        <w:t xml:space="preserve"> practical microbiology </w:t>
      </w:r>
      <w:proofErr w:type="gramStart"/>
      <w:r w:rsidRPr="00B02D8C">
        <w:rPr>
          <w:rFonts w:ascii="Arial" w:hAnsi="Arial"/>
          <w:sz w:val="24"/>
          <w:szCs w:val="24"/>
        </w:rPr>
        <w:t>&amp;  immunology</w:t>
      </w:r>
      <w:proofErr w:type="gramEnd"/>
      <w:r w:rsidRPr="00B02D8C">
        <w:rPr>
          <w:rFonts w:ascii="Arial" w:hAnsi="Arial"/>
          <w:sz w:val="24"/>
          <w:szCs w:val="24"/>
        </w:rPr>
        <w:t xml:space="preserve"> </w:t>
      </w:r>
    </w:p>
    <w:p w:rsidR="00172A42" w:rsidRPr="00B02D8C" w:rsidRDefault="00172A42" w:rsidP="00172A42">
      <w:pPr>
        <w:numPr>
          <w:ilvl w:val="0"/>
          <w:numId w:val="8"/>
        </w:numPr>
        <w:autoSpaceDE w:val="0"/>
        <w:autoSpaceDN w:val="0"/>
        <w:adjustRightInd w:val="0"/>
        <w:spacing w:after="0" w:line="360" w:lineRule="auto"/>
        <w:rPr>
          <w:rFonts w:ascii="Arial" w:hAnsi="Arial"/>
          <w:sz w:val="24"/>
          <w:szCs w:val="24"/>
        </w:rPr>
      </w:pPr>
      <w:r w:rsidRPr="00B02D8C">
        <w:rPr>
          <w:sz w:val="24"/>
          <w:szCs w:val="24"/>
        </w:rPr>
        <w:t>Hand book in</w:t>
      </w:r>
      <w:r w:rsidRPr="00B02D8C">
        <w:rPr>
          <w:rFonts w:ascii="Arial" w:hAnsi="Arial"/>
          <w:sz w:val="24"/>
          <w:szCs w:val="24"/>
        </w:rPr>
        <w:t xml:space="preserve">   MCQ in microbiology &amp; Immunology</w:t>
      </w:r>
    </w:p>
    <w:p w:rsidR="00172A42" w:rsidRPr="00B02D8C" w:rsidRDefault="00172A42" w:rsidP="00172A42">
      <w:pPr>
        <w:autoSpaceDE w:val="0"/>
        <w:autoSpaceDN w:val="0"/>
        <w:adjustRightInd w:val="0"/>
        <w:spacing w:after="0" w:line="240" w:lineRule="auto"/>
        <w:rPr>
          <w:rFonts w:ascii="Times New Roman" w:hAnsi="Times New Roman" w:cs="Times New Roman"/>
          <w:sz w:val="24"/>
          <w:szCs w:val="24"/>
        </w:rPr>
      </w:pPr>
    </w:p>
    <w:p w:rsidR="00534375" w:rsidRPr="00B02D8C" w:rsidRDefault="00534375" w:rsidP="00172A42">
      <w:pPr>
        <w:rPr>
          <w:sz w:val="24"/>
          <w:szCs w:val="24"/>
          <w:lang w:bidi="ar-EG"/>
        </w:rPr>
      </w:pPr>
    </w:p>
    <w:sectPr w:rsidR="00534375" w:rsidRPr="00B02D8C" w:rsidSect="008704B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5212E"/>
    <w:multiLevelType w:val="hybridMultilevel"/>
    <w:tmpl w:val="4258B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650EE"/>
    <w:multiLevelType w:val="hybridMultilevel"/>
    <w:tmpl w:val="926EF1C0"/>
    <w:lvl w:ilvl="0" w:tplc="04090001">
      <w:start w:val="1"/>
      <w:numFmt w:val="bullet"/>
      <w:lvlText w:val=""/>
      <w:lvlJc w:val="left"/>
      <w:pPr>
        <w:tabs>
          <w:tab w:val="num" w:pos="720"/>
        </w:tabs>
        <w:ind w:left="720" w:hanging="360"/>
      </w:pPr>
      <w:rPr>
        <w:rFonts w:ascii="Symbol" w:hAnsi="Symbol" w:hint="default"/>
      </w:rPr>
    </w:lvl>
    <w:lvl w:ilvl="1" w:tplc="04010003">
      <w:start w:val="1"/>
      <w:numFmt w:val="bullet"/>
      <w:lvlText w:val="o"/>
      <w:lvlJc w:val="left"/>
      <w:pPr>
        <w:tabs>
          <w:tab w:val="num" w:pos="1440"/>
        </w:tabs>
        <w:ind w:left="1440" w:hanging="360"/>
      </w:pPr>
      <w:rPr>
        <w:rFonts w:ascii="Courier New" w:hAnsi="Courier New" w:cs="Times New Roman" w:hint="default"/>
      </w:rPr>
    </w:lvl>
    <w:lvl w:ilvl="2" w:tplc="04010005">
      <w:start w:val="1"/>
      <w:numFmt w:val="bullet"/>
      <w:lvlText w:val=""/>
      <w:lvlJc w:val="left"/>
      <w:pPr>
        <w:tabs>
          <w:tab w:val="num" w:pos="2160"/>
        </w:tabs>
        <w:ind w:left="2160" w:hanging="360"/>
      </w:pPr>
      <w:rPr>
        <w:rFonts w:ascii="Wingdings" w:hAnsi="Wingdings" w:hint="default"/>
      </w:rPr>
    </w:lvl>
    <w:lvl w:ilvl="3" w:tplc="04010001">
      <w:start w:val="1"/>
      <w:numFmt w:val="bullet"/>
      <w:lvlText w:val=""/>
      <w:lvlJc w:val="left"/>
      <w:pPr>
        <w:tabs>
          <w:tab w:val="num" w:pos="2880"/>
        </w:tabs>
        <w:ind w:left="2880" w:hanging="360"/>
      </w:pPr>
      <w:rPr>
        <w:rFonts w:ascii="Symbol" w:hAnsi="Symbol" w:hint="default"/>
      </w:rPr>
    </w:lvl>
    <w:lvl w:ilvl="4" w:tplc="04010003">
      <w:start w:val="1"/>
      <w:numFmt w:val="bullet"/>
      <w:lvlText w:val="o"/>
      <w:lvlJc w:val="left"/>
      <w:pPr>
        <w:tabs>
          <w:tab w:val="num" w:pos="3600"/>
        </w:tabs>
        <w:ind w:left="3600" w:hanging="360"/>
      </w:pPr>
      <w:rPr>
        <w:rFonts w:ascii="Courier New" w:hAnsi="Courier New" w:cs="Times New Roman" w:hint="default"/>
      </w:rPr>
    </w:lvl>
    <w:lvl w:ilvl="5" w:tplc="04010005">
      <w:start w:val="1"/>
      <w:numFmt w:val="bullet"/>
      <w:lvlText w:val=""/>
      <w:lvlJc w:val="left"/>
      <w:pPr>
        <w:tabs>
          <w:tab w:val="num" w:pos="4320"/>
        </w:tabs>
        <w:ind w:left="4320" w:hanging="360"/>
      </w:pPr>
      <w:rPr>
        <w:rFonts w:ascii="Wingdings" w:hAnsi="Wingdings" w:hint="default"/>
      </w:rPr>
    </w:lvl>
    <w:lvl w:ilvl="6" w:tplc="04010001">
      <w:start w:val="1"/>
      <w:numFmt w:val="bullet"/>
      <w:lvlText w:val=""/>
      <w:lvlJc w:val="left"/>
      <w:pPr>
        <w:tabs>
          <w:tab w:val="num" w:pos="5040"/>
        </w:tabs>
        <w:ind w:left="5040" w:hanging="360"/>
      </w:pPr>
      <w:rPr>
        <w:rFonts w:ascii="Symbol" w:hAnsi="Symbol" w:hint="default"/>
      </w:rPr>
    </w:lvl>
    <w:lvl w:ilvl="7" w:tplc="04010003">
      <w:start w:val="1"/>
      <w:numFmt w:val="bullet"/>
      <w:lvlText w:val="o"/>
      <w:lvlJc w:val="left"/>
      <w:pPr>
        <w:tabs>
          <w:tab w:val="num" w:pos="5760"/>
        </w:tabs>
        <w:ind w:left="5760" w:hanging="360"/>
      </w:pPr>
      <w:rPr>
        <w:rFonts w:ascii="Courier New" w:hAnsi="Courier New" w:cs="Times New Roman" w:hint="default"/>
      </w:rPr>
    </w:lvl>
    <w:lvl w:ilvl="8" w:tplc="0401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AD27FA"/>
    <w:multiLevelType w:val="hybridMultilevel"/>
    <w:tmpl w:val="BA365D6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CDB433D"/>
    <w:multiLevelType w:val="hybridMultilevel"/>
    <w:tmpl w:val="7026C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E529E0"/>
    <w:multiLevelType w:val="hybridMultilevel"/>
    <w:tmpl w:val="AFF4A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984CA6"/>
    <w:multiLevelType w:val="hybridMultilevel"/>
    <w:tmpl w:val="742E8A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0CF17CC"/>
    <w:multiLevelType w:val="hybridMultilevel"/>
    <w:tmpl w:val="61C2D27A"/>
    <w:lvl w:ilvl="0" w:tplc="0409000F">
      <w:start w:val="1"/>
      <w:numFmt w:val="decimal"/>
      <w:lvlText w:val="%1."/>
      <w:lvlJc w:val="left"/>
      <w:pPr>
        <w:tabs>
          <w:tab w:val="num" w:pos="360"/>
        </w:tabs>
        <w:ind w:left="360" w:hanging="360"/>
      </w:pPr>
    </w:lvl>
    <w:lvl w:ilvl="1" w:tplc="04010003">
      <w:start w:val="1"/>
      <w:numFmt w:val="bullet"/>
      <w:lvlText w:val="o"/>
      <w:lvlJc w:val="left"/>
      <w:pPr>
        <w:tabs>
          <w:tab w:val="num" w:pos="1080"/>
        </w:tabs>
        <w:ind w:left="1080" w:hanging="360"/>
      </w:pPr>
      <w:rPr>
        <w:rFonts w:ascii="Courier New" w:hAnsi="Courier New" w:cs="Times New Roman" w:hint="default"/>
      </w:rPr>
    </w:lvl>
    <w:lvl w:ilvl="2" w:tplc="04010005">
      <w:start w:val="1"/>
      <w:numFmt w:val="bullet"/>
      <w:lvlText w:val=""/>
      <w:lvlJc w:val="left"/>
      <w:pPr>
        <w:tabs>
          <w:tab w:val="num" w:pos="1800"/>
        </w:tabs>
        <w:ind w:left="1800" w:hanging="360"/>
      </w:pPr>
      <w:rPr>
        <w:rFonts w:ascii="Wingdings" w:hAnsi="Wingdings" w:hint="default"/>
      </w:rPr>
    </w:lvl>
    <w:lvl w:ilvl="3" w:tplc="04010001">
      <w:start w:val="1"/>
      <w:numFmt w:val="bullet"/>
      <w:lvlText w:val=""/>
      <w:lvlJc w:val="left"/>
      <w:pPr>
        <w:tabs>
          <w:tab w:val="num" w:pos="2520"/>
        </w:tabs>
        <w:ind w:left="2520" w:hanging="360"/>
      </w:pPr>
      <w:rPr>
        <w:rFonts w:ascii="Symbol" w:hAnsi="Symbol" w:hint="default"/>
      </w:rPr>
    </w:lvl>
    <w:lvl w:ilvl="4" w:tplc="04010003">
      <w:start w:val="1"/>
      <w:numFmt w:val="bullet"/>
      <w:lvlText w:val="o"/>
      <w:lvlJc w:val="left"/>
      <w:pPr>
        <w:tabs>
          <w:tab w:val="num" w:pos="3240"/>
        </w:tabs>
        <w:ind w:left="3240" w:hanging="360"/>
      </w:pPr>
      <w:rPr>
        <w:rFonts w:ascii="Courier New" w:hAnsi="Courier New" w:cs="Times New Roman" w:hint="default"/>
      </w:rPr>
    </w:lvl>
    <w:lvl w:ilvl="5" w:tplc="04010005">
      <w:start w:val="1"/>
      <w:numFmt w:val="bullet"/>
      <w:lvlText w:val=""/>
      <w:lvlJc w:val="left"/>
      <w:pPr>
        <w:tabs>
          <w:tab w:val="num" w:pos="3960"/>
        </w:tabs>
        <w:ind w:left="3960" w:hanging="360"/>
      </w:pPr>
      <w:rPr>
        <w:rFonts w:ascii="Wingdings" w:hAnsi="Wingdings" w:hint="default"/>
      </w:rPr>
    </w:lvl>
    <w:lvl w:ilvl="6" w:tplc="04010001">
      <w:start w:val="1"/>
      <w:numFmt w:val="bullet"/>
      <w:lvlText w:val=""/>
      <w:lvlJc w:val="left"/>
      <w:pPr>
        <w:tabs>
          <w:tab w:val="num" w:pos="4680"/>
        </w:tabs>
        <w:ind w:left="4680" w:hanging="360"/>
      </w:pPr>
      <w:rPr>
        <w:rFonts w:ascii="Symbol" w:hAnsi="Symbol" w:hint="default"/>
      </w:rPr>
    </w:lvl>
    <w:lvl w:ilvl="7" w:tplc="04010003">
      <w:start w:val="1"/>
      <w:numFmt w:val="bullet"/>
      <w:lvlText w:val="o"/>
      <w:lvlJc w:val="left"/>
      <w:pPr>
        <w:tabs>
          <w:tab w:val="num" w:pos="5400"/>
        </w:tabs>
        <w:ind w:left="5400" w:hanging="360"/>
      </w:pPr>
      <w:rPr>
        <w:rFonts w:ascii="Courier New" w:hAnsi="Courier New" w:cs="Times New Roman" w:hint="default"/>
      </w:rPr>
    </w:lvl>
    <w:lvl w:ilvl="8" w:tplc="0401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E2A5B5C"/>
    <w:multiLevelType w:val="hybridMultilevel"/>
    <w:tmpl w:val="1BCCA982"/>
    <w:lvl w:ilvl="0" w:tplc="BF20B068">
      <w:start w:val="1"/>
      <w:numFmt w:val="decimal"/>
      <w:lvlText w:val="%1."/>
      <w:lvlJc w:val="left"/>
      <w:pPr>
        <w:ind w:left="720" w:hanging="360"/>
      </w:pPr>
      <w:rPr>
        <w:rFonts w:asciiTheme="minorHAnsi" w:eastAsiaTheme="minorEastAsia" w:hAnsiTheme="minorHAnsi" w:cstheme="minorBidi"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5831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6D95BEB"/>
    <w:multiLevelType w:val="hybridMultilevel"/>
    <w:tmpl w:val="B58A279A"/>
    <w:lvl w:ilvl="0" w:tplc="AD3E9FCE">
      <w:start w:val="1"/>
      <w:numFmt w:val="lowerLetter"/>
      <w:lvlText w:val="%1."/>
      <w:lvlJc w:val="left"/>
      <w:pPr>
        <w:ind w:left="1080" w:hanging="360"/>
      </w:pPr>
      <w:rPr>
        <w:rFont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3E30BB"/>
    <w:multiLevelType w:val="hybridMultilevel"/>
    <w:tmpl w:val="47D06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6141D0"/>
    <w:multiLevelType w:val="hybridMultilevel"/>
    <w:tmpl w:val="36BAF590"/>
    <w:lvl w:ilvl="0" w:tplc="04090011">
      <w:start w:val="1"/>
      <w:numFmt w:val="decimal"/>
      <w:lvlText w:val="%1)"/>
      <w:lvlJc w:val="left"/>
      <w:pPr>
        <w:ind w:left="1156" w:hanging="360"/>
      </w:pPr>
      <w:rPr>
        <w:rFonts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12" w15:restartNumberingAfterBreak="0">
    <w:nsid w:val="7A32110A"/>
    <w:multiLevelType w:val="hybridMultilevel"/>
    <w:tmpl w:val="CC1E1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61458A"/>
    <w:multiLevelType w:val="hybridMultilevel"/>
    <w:tmpl w:val="0EE23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F35446"/>
    <w:multiLevelType w:val="multilevel"/>
    <w:tmpl w:val="87E85B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1"/>
  </w:num>
  <w:num w:numId="3">
    <w:abstractNumId w:val="9"/>
  </w:num>
  <w:num w:numId="4">
    <w:abstractNumId w:val="8"/>
  </w:num>
  <w:num w:numId="5">
    <w:abstractNumId w:val="12"/>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3"/>
  </w:num>
  <w:num w:numId="11">
    <w:abstractNumId w:val="1"/>
  </w:num>
  <w:num w:numId="12">
    <w:abstractNumId w:val="1"/>
  </w:num>
  <w:num w:numId="13">
    <w:abstractNumId w:val="0"/>
  </w:num>
  <w:num w:numId="14">
    <w:abstractNumId w:val="4"/>
  </w:num>
  <w:num w:numId="15">
    <w:abstractNumId w:val="3"/>
  </w:num>
  <w:num w:numId="16">
    <w:abstractNumId w:val="10"/>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B80"/>
    <w:rsid w:val="000239D5"/>
    <w:rsid w:val="00084F63"/>
    <w:rsid w:val="000948A2"/>
    <w:rsid w:val="000E639B"/>
    <w:rsid w:val="00172A42"/>
    <w:rsid w:val="00174E5B"/>
    <w:rsid w:val="001C7DD6"/>
    <w:rsid w:val="001E0D4E"/>
    <w:rsid w:val="00236C4A"/>
    <w:rsid w:val="0027552F"/>
    <w:rsid w:val="00283310"/>
    <w:rsid w:val="00294360"/>
    <w:rsid w:val="002946C1"/>
    <w:rsid w:val="002E230E"/>
    <w:rsid w:val="002E3067"/>
    <w:rsid w:val="00327983"/>
    <w:rsid w:val="00350969"/>
    <w:rsid w:val="00352D7A"/>
    <w:rsid w:val="0036476A"/>
    <w:rsid w:val="003868EB"/>
    <w:rsid w:val="00441443"/>
    <w:rsid w:val="00477CD8"/>
    <w:rsid w:val="00487B27"/>
    <w:rsid w:val="004D1CE3"/>
    <w:rsid w:val="00534375"/>
    <w:rsid w:val="005361E1"/>
    <w:rsid w:val="005E70A3"/>
    <w:rsid w:val="006030A8"/>
    <w:rsid w:val="006D1B98"/>
    <w:rsid w:val="006D789F"/>
    <w:rsid w:val="00706BFD"/>
    <w:rsid w:val="00713C9D"/>
    <w:rsid w:val="00715703"/>
    <w:rsid w:val="0072246C"/>
    <w:rsid w:val="007C5EF2"/>
    <w:rsid w:val="007D2951"/>
    <w:rsid w:val="00813241"/>
    <w:rsid w:val="00843885"/>
    <w:rsid w:val="008704B9"/>
    <w:rsid w:val="008D77B9"/>
    <w:rsid w:val="00972CD4"/>
    <w:rsid w:val="00990AF5"/>
    <w:rsid w:val="009F245D"/>
    <w:rsid w:val="009F3CA7"/>
    <w:rsid w:val="00A17A6C"/>
    <w:rsid w:val="00A507BB"/>
    <w:rsid w:val="00B02D8C"/>
    <w:rsid w:val="00C03865"/>
    <w:rsid w:val="00CA1BEF"/>
    <w:rsid w:val="00D56AB7"/>
    <w:rsid w:val="00E25B80"/>
    <w:rsid w:val="00E36C27"/>
    <w:rsid w:val="00E54DE7"/>
    <w:rsid w:val="00E83DCF"/>
    <w:rsid w:val="00EC163A"/>
    <w:rsid w:val="00FD5A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811F783"/>
  <w15:docId w15:val="{CBA98E9A-4708-4B6B-87E3-B4FE74F5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6C1"/>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6C1"/>
    <w:pPr>
      <w:ind w:left="720"/>
      <w:contextualSpacing/>
    </w:pPr>
  </w:style>
  <w:style w:type="character" w:styleId="Hyperlink">
    <w:name w:val="Hyperlink"/>
    <w:basedOn w:val="DefaultParagraphFont"/>
    <w:unhideWhenUsed/>
    <w:rsid w:val="002946C1"/>
    <w:rPr>
      <w:color w:val="0563C1" w:themeColor="hyperlink"/>
      <w:u w:val="single"/>
    </w:rPr>
  </w:style>
  <w:style w:type="paragraph" w:styleId="NoSpacing">
    <w:name w:val="No Spacing"/>
    <w:uiPriority w:val="1"/>
    <w:qFormat/>
    <w:rsid w:val="002946C1"/>
    <w:pPr>
      <w:spacing w:after="0" w:line="240" w:lineRule="auto"/>
    </w:pPr>
    <w:rPr>
      <w:rFonts w:ascii="Calibri" w:eastAsia="Calibri" w:hAnsi="Calibri" w:cs="Arial"/>
    </w:rPr>
  </w:style>
  <w:style w:type="character" w:customStyle="1" w:styleId="longtext">
    <w:name w:val="long_text"/>
    <w:basedOn w:val="DefaultParagraphFont"/>
    <w:rsid w:val="002946C1"/>
  </w:style>
  <w:style w:type="paragraph" w:styleId="NormalWeb">
    <w:name w:val="Normal (Web)"/>
    <w:basedOn w:val="Normal"/>
    <w:uiPriority w:val="99"/>
    <w:semiHidden/>
    <w:unhideWhenUsed/>
    <w:rsid w:val="00172A4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603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030A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178562">
      <w:bodyDiv w:val="1"/>
      <w:marLeft w:val="0"/>
      <w:marRight w:val="0"/>
      <w:marTop w:val="0"/>
      <w:marBottom w:val="0"/>
      <w:divBdr>
        <w:top w:val="none" w:sz="0" w:space="0" w:color="auto"/>
        <w:left w:val="none" w:sz="0" w:space="0" w:color="auto"/>
        <w:bottom w:val="none" w:sz="0" w:space="0" w:color="auto"/>
        <w:right w:val="none" w:sz="0" w:space="0" w:color="auto"/>
      </w:divBdr>
    </w:div>
    <w:div w:id="445268963">
      <w:bodyDiv w:val="1"/>
      <w:marLeft w:val="0"/>
      <w:marRight w:val="0"/>
      <w:marTop w:val="0"/>
      <w:marBottom w:val="0"/>
      <w:divBdr>
        <w:top w:val="none" w:sz="0" w:space="0" w:color="auto"/>
        <w:left w:val="none" w:sz="0" w:space="0" w:color="auto"/>
        <w:bottom w:val="none" w:sz="0" w:space="0" w:color="auto"/>
        <w:right w:val="none" w:sz="0" w:space="0" w:color="auto"/>
      </w:divBdr>
    </w:div>
    <w:div w:id="583807543">
      <w:bodyDiv w:val="1"/>
      <w:marLeft w:val="0"/>
      <w:marRight w:val="0"/>
      <w:marTop w:val="0"/>
      <w:marBottom w:val="0"/>
      <w:divBdr>
        <w:top w:val="none" w:sz="0" w:space="0" w:color="auto"/>
        <w:left w:val="none" w:sz="0" w:space="0" w:color="auto"/>
        <w:bottom w:val="none" w:sz="0" w:space="0" w:color="auto"/>
        <w:right w:val="none" w:sz="0" w:space="0" w:color="auto"/>
      </w:divBdr>
    </w:div>
    <w:div w:id="766191493">
      <w:bodyDiv w:val="1"/>
      <w:marLeft w:val="0"/>
      <w:marRight w:val="0"/>
      <w:marTop w:val="0"/>
      <w:marBottom w:val="0"/>
      <w:divBdr>
        <w:top w:val="none" w:sz="0" w:space="0" w:color="auto"/>
        <w:left w:val="none" w:sz="0" w:space="0" w:color="auto"/>
        <w:bottom w:val="none" w:sz="0" w:space="0" w:color="auto"/>
        <w:right w:val="none" w:sz="0" w:space="0" w:color="auto"/>
      </w:divBdr>
    </w:div>
    <w:div w:id="818379706">
      <w:bodyDiv w:val="1"/>
      <w:marLeft w:val="0"/>
      <w:marRight w:val="0"/>
      <w:marTop w:val="0"/>
      <w:marBottom w:val="0"/>
      <w:divBdr>
        <w:top w:val="none" w:sz="0" w:space="0" w:color="auto"/>
        <w:left w:val="none" w:sz="0" w:space="0" w:color="auto"/>
        <w:bottom w:val="none" w:sz="0" w:space="0" w:color="auto"/>
        <w:right w:val="none" w:sz="0" w:space="0" w:color="auto"/>
      </w:divBdr>
    </w:div>
    <w:div w:id="880168143">
      <w:bodyDiv w:val="1"/>
      <w:marLeft w:val="0"/>
      <w:marRight w:val="0"/>
      <w:marTop w:val="0"/>
      <w:marBottom w:val="0"/>
      <w:divBdr>
        <w:top w:val="none" w:sz="0" w:space="0" w:color="auto"/>
        <w:left w:val="none" w:sz="0" w:space="0" w:color="auto"/>
        <w:bottom w:val="none" w:sz="0" w:space="0" w:color="auto"/>
        <w:right w:val="none" w:sz="0" w:space="0" w:color="auto"/>
      </w:divBdr>
    </w:div>
    <w:div w:id="939676978">
      <w:bodyDiv w:val="1"/>
      <w:marLeft w:val="0"/>
      <w:marRight w:val="0"/>
      <w:marTop w:val="0"/>
      <w:marBottom w:val="0"/>
      <w:divBdr>
        <w:top w:val="none" w:sz="0" w:space="0" w:color="auto"/>
        <w:left w:val="none" w:sz="0" w:space="0" w:color="auto"/>
        <w:bottom w:val="none" w:sz="0" w:space="0" w:color="auto"/>
        <w:right w:val="none" w:sz="0" w:space="0" w:color="auto"/>
      </w:divBdr>
    </w:div>
    <w:div w:id="1076394160">
      <w:bodyDiv w:val="1"/>
      <w:marLeft w:val="0"/>
      <w:marRight w:val="0"/>
      <w:marTop w:val="0"/>
      <w:marBottom w:val="0"/>
      <w:divBdr>
        <w:top w:val="none" w:sz="0" w:space="0" w:color="auto"/>
        <w:left w:val="none" w:sz="0" w:space="0" w:color="auto"/>
        <w:bottom w:val="none" w:sz="0" w:space="0" w:color="auto"/>
        <w:right w:val="none" w:sz="0" w:space="0" w:color="auto"/>
      </w:divBdr>
    </w:div>
    <w:div w:id="1343816942">
      <w:bodyDiv w:val="1"/>
      <w:marLeft w:val="0"/>
      <w:marRight w:val="0"/>
      <w:marTop w:val="0"/>
      <w:marBottom w:val="0"/>
      <w:divBdr>
        <w:top w:val="none" w:sz="0" w:space="0" w:color="auto"/>
        <w:left w:val="none" w:sz="0" w:space="0" w:color="auto"/>
        <w:bottom w:val="none" w:sz="0" w:space="0" w:color="auto"/>
        <w:right w:val="none" w:sz="0" w:space="0" w:color="auto"/>
      </w:divBdr>
    </w:div>
    <w:div w:id="1411274119">
      <w:bodyDiv w:val="1"/>
      <w:marLeft w:val="0"/>
      <w:marRight w:val="0"/>
      <w:marTop w:val="0"/>
      <w:marBottom w:val="0"/>
      <w:divBdr>
        <w:top w:val="none" w:sz="0" w:space="0" w:color="auto"/>
        <w:left w:val="none" w:sz="0" w:space="0" w:color="auto"/>
        <w:bottom w:val="none" w:sz="0" w:space="0" w:color="auto"/>
        <w:right w:val="none" w:sz="0" w:space="0" w:color="auto"/>
      </w:divBdr>
    </w:div>
    <w:div w:id="1839148691">
      <w:bodyDiv w:val="1"/>
      <w:marLeft w:val="0"/>
      <w:marRight w:val="0"/>
      <w:marTop w:val="0"/>
      <w:marBottom w:val="0"/>
      <w:divBdr>
        <w:top w:val="none" w:sz="0" w:space="0" w:color="auto"/>
        <w:left w:val="none" w:sz="0" w:space="0" w:color="auto"/>
        <w:bottom w:val="none" w:sz="0" w:space="0" w:color="auto"/>
        <w:right w:val="none" w:sz="0" w:space="0" w:color="auto"/>
      </w:divBdr>
    </w:div>
    <w:div w:id="2074621521">
      <w:bodyDiv w:val="1"/>
      <w:marLeft w:val="0"/>
      <w:marRight w:val="0"/>
      <w:marTop w:val="0"/>
      <w:marBottom w:val="0"/>
      <w:divBdr>
        <w:top w:val="none" w:sz="0" w:space="0" w:color="auto"/>
        <w:left w:val="none" w:sz="0" w:space="0" w:color="auto"/>
        <w:bottom w:val="none" w:sz="0" w:space="0" w:color="auto"/>
        <w:right w:val="none" w:sz="0" w:space="0" w:color="auto"/>
      </w:divBdr>
    </w:div>
    <w:div w:id="211551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wafaamosallamy@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afaa.almosallamy@fmed.bu.edu.e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92FF9-3932-4610-897B-07CB67B8D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6</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alqsa</dc:creator>
  <cp:lastModifiedBy>wafaa mosallamy</cp:lastModifiedBy>
  <cp:revision>30</cp:revision>
  <dcterms:created xsi:type="dcterms:W3CDTF">2020-04-10T18:36:00Z</dcterms:created>
  <dcterms:modified xsi:type="dcterms:W3CDTF">2025-08-17T14:17:00Z</dcterms:modified>
</cp:coreProperties>
</file>